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1ECB1" w14:textId="77777777" w:rsidR="00AF42E9" w:rsidRPr="000F2ED0" w:rsidRDefault="000869BB" w:rsidP="000F2ED0">
      <w:pPr>
        <w:jc w:val="center"/>
        <w:rPr>
          <w:b/>
          <w:sz w:val="28"/>
          <w:szCs w:val="28"/>
        </w:rPr>
      </w:pPr>
      <w:r>
        <w:rPr>
          <w:b/>
          <w:sz w:val="28"/>
          <w:szCs w:val="28"/>
        </w:rPr>
        <w:t xml:space="preserve">Unit 9 Notes:  </w:t>
      </w:r>
      <w:r w:rsidR="000F2ED0" w:rsidRPr="000F2ED0">
        <w:rPr>
          <w:b/>
          <w:sz w:val="28"/>
          <w:szCs w:val="28"/>
        </w:rPr>
        <w:t xml:space="preserve">Energy </w:t>
      </w:r>
      <w:r>
        <w:rPr>
          <w:b/>
          <w:sz w:val="28"/>
          <w:szCs w:val="28"/>
        </w:rPr>
        <w:t>Sources</w:t>
      </w:r>
    </w:p>
    <w:p w14:paraId="7C920B34" w14:textId="77777777" w:rsidR="000F2ED0" w:rsidRPr="000F2ED0" w:rsidRDefault="000F2ED0" w:rsidP="000F2ED0">
      <w:pPr>
        <w:jc w:val="center"/>
        <w:rPr>
          <w:b/>
          <w:sz w:val="28"/>
          <w:szCs w:val="28"/>
        </w:rPr>
      </w:pPr>
    </w:p>
    <w:tbl>
      <w:tblPr>
        <w:tblStyle w:val="TableGrid"/>
        <w:tblW w:w="14787" w:type="dxa"/>
        <w:tblLook w:val="04A0" w:firstRow="1" w:lastRow="0" w:firstColumn="1" w:lastColumn="0" w:noHBand="0" w:noVBand="1"/>
      </w:tblPr>
      <w:tblGrid>
        <w:gridCol w:w="1740"/>
        <w:gridCol w:w="3261"/>
        <w:gridCol w:w="3262"/>
        <w:gridCol w:w="3262"/>
        <w:gridCol w:w="3262"/>
      </w:tblGrid>
      <w:tr w:rsidR="00824BC2" w14:paraId="335764DB" w14:textId="77777777" w:rsidTr="00824BC2">
        <w:trPr>
          <w:trHeight w:val="572"/>
        </w:trPr>
        <w:tc>
          <w:tcPr>
            <w:tcW w:w="1740" w:type="dxa"/>
            <w:vAlign w:val="center"/>
          </w:tcPr>
          <w:p w14:paraId="09C4BFFB" w14:textId="77777777" w:rsidR="000F2ED0" w:rsidRPr="00824BC2" w:rsidRDefault="000F2ED0" w:rsidP="000F2ED0">
            <w:pPr>
              <w:jc w:val="center"/>
              <w:rPr>
                <w:b/>
                <w:sz w:val="24"/>
                <w:szCs w:val="24"/>
              </w:rPr>
            </w:pPr>
            <w:bookmarkStart w:id="0" w:name="_Hlk8108058"/>
            <w:r w:rsidRPr="00824BC2">
              <w:rPr>
                <w:b/>
                <w:sz w:val="24"/>
                <w:szCs w:val="24"/>
              </w:rPr>
              <w:t>Type</w:t>
            </w:r>
          </w:p>
        </w:tc>
        <w:tc>
          <w:tcPr>
            <w:tcW w:w="3261" w:type="dxa"/>
            <w:vAlign w:val="center"/>
          </w:tcPr>
          <w:p w14:paraId="5C05BDD9" w14:textId="77777777" w:rsidR="000F2ED0" w:rsidRPr="00824BC2" w:rsidRDefault="000F2ED0" w:rsidP="000F2ED0">
            <w:pPr>
              <w:jc w:val="center"/>
              <w:rPr>
                <w:b/>
                <w:sz w:val="24"/>
                <w:szCs w:val="24"/>
              </w:rPr>
            </w:pPr>
            <w:r w:rsidRPr="00824BC2">
              <w:rPr>
                <w:b/>
                <w:sz w:val="24"/>
                <w:szCs w:val="24"/>
              </w:rPr>
              <w:t>Description</w:t>
            </w:r>
          </w:p>
        </w:tc>
        <w:tc>
          <w:tcPr>
            <w:tcW w:w="3262" w:type="dxa"/>
            <w:vAlign w:val="center"/>
          </w:tcPr>
          <w:p w14:paraId="63511A7A" w14:textId="77777777" w:rsidR="000F2ED0" w:rsidRPr="00824BC2" w:rsidRDefault="000F2ED0" w:rsidP="000F2ED0">
            <w:pPr>
              <w:jc w:val="center"/>
              <w:rPr>
                <w:b/>
                <w:sz w:val="24"/>
                <w:szCs w:val="24"/>
              </w:rPr>
            </w:pPr>
            <w:r w:rsidRPr="00824BC2">
              <w:rPr>
                <w:b/>
                <w:sz w:val="24"/>
                <w:szCs w:val="24"/>
              </w:rPr>
              <w:t>Pros</w:t>
            </w:r>
          </w:p>
        </w:tc>
        <w:tc>
          <w:tcPr>
            <w:tcW w:w="3262" w:type="dxa"/>
            <w:vAlign w:val="center"/>
          </w:tcPr>
          <w:p w14:paraId="3971A2B2" w14:textId="77777777" w:rsidR="000F2ED0" w:rsidRPr="00824BC2" w:rsidRDefault="000F2ED0" w:rsidP="000F2ED0">
            <w:pPr>
              <w:jc w:val="center"/>
              <w:rPr>
                <w:b/>
                <w:sz w:val="24"/>
                <w:szCs w:val="24"/>
              </w:rPr>
            </w:pPr>
            <w:r w:rsidRPr="00824BC2">
              <w:rPr>
                <w:b/>
                <w:sz w:val="24"/>
                <w:szCs w:val="24"/>
              </w:rPr>
              <w:t>Cons</w:t>
            </w:r>
          </w:p>
        </w:tc>
        <w:tc>
          <w:tcPr>
            <w:tcW w:w="3262" w:type="dxa"/>
            <w:vAlign w:val="center"/>
          </w:tcPr>
          <w:p w14:paraId="577B617A" w14:textId="77777777" w:rsidR="000F2ED0" w:rsidRPr="00824BC2" w:rsidRDefault="000F2ED0" w:rsidP="000F2ED0">
            <w:pPr>
              <w:jc w:val="center"/>
              <w:rPr>
                <w:b/>
                <w:sz w:val="24"/>
                <w:szCs w:val="24"/>
              </w:rPr>
            </w:pPr>
            <w:r w:rsidRPr="00824BC2">
              <w:rPr>
                <w:b/>
                <w:sz w:val="24"/>
                <w:szCs w:val="24"/>
              </w:rPr>
              <w:t>Outlook</w:t>
            </w:r>
          </w:p>
        </w:tc>
      </w:tr>
      <w:bookmarkEnd w:id="0"/>
      <w:tr w:rsidR="00824BC2" w14:paraId="53258EEF" w14:textId="77777777" w:rsidTr="00534F6F">
        <w:trPr>
          <w:trHeight w:val="1728"/>
        </w:trPr>
        <w:tc>
          <w:tcPr>
            <w:tcW w:w="1740" w:type="dxa"/>
            <w:vAlign w:val="center"/>
          </w:tcPr>
          <w:p w14:paraId="3AC4EFBD" w14:textId="77777777" w:rsidR="000F2ED0" w:rsidRDefault="000866B7" w:rsidP="000F2ED0">
            <w:pPr>
              <w:jc w:val="center"/>
              <w:rPr>
                <w:sz w:val="24"/>
                <w:szCs w:val="24"/>
              </w:rPr>
            </w:pPr>
            <w:r>
              <w:rPr>
                <w:sz w:val="24"/>
                <w:szCs w:val="24"/>
              </w:rPr>
              <w:t>Oil</w:t>
            </w:r>
          </w:p>
        </w:tc>
        <w:tc>
          <w:tcPr>
            <w:tcW w:w="3261" w:type="dxa"/>
            <w:vAlign w:val="center"/>
          </w:tcPr>
          <w:p w14:paraId="302DF8C2" w14:textId="77777777" w:rsidR="000F2ED0" w:rsidRDefault="000F2ED0" w:rsidP="000F2ED0">
            <w:pPr>
              <w:jc w:val="center"/>
              <w:rPr>
                <w:sz w:val="24"/>
                <w:szCs w:val="24"/>
              </w:rPr>
            </w:pPr>
          </w:p>
        </w:tc>
        <w:tc>
          <w:tcPr>
            <w:tcW w:w="3262" w:type="dxa"/>
            <w:vAlign w:val="center"/>
          </w:tcPr>
          <w:p w14:paraId="6EACEECF" w14:textId="77777777" w:rsidR="000F2ED0" w:rsidRDefault="000F2ED0" w:rsidP="000F2ED0">
            <w:pPr>
              <w:jc w:val="center"/>
              <w:rPr>
                <w:sz w:val="24"/>
                <w:szCs w:val="24"/>
              </w:rPr>
            </w:pPr>
          </w:p>
        </w:tc>
        <w:tc>
          <w:tcPr>
            <w:tcW w:w="3262" w:type="dxa"/>
            <w:vAlign w:val="center"/>
          </w:tcPr>
          <w:p w14:paraId="7B526E36" w14:textId="77777777" w:rsidR="000F2ED0" w:rsidRDefault="000F2ED0" w:rsidP="000F2ED0">
            <w:pPr>
              <w:jc w:val="center"/>
              <w:rPr>
                <w:sz w:val="24"/>
                <w:szCs w:val="24"/>
              </w:rPr>
            </w:pPr>
          </w:p>
        </w:tc>
        <w:tc>
          <w:tcPr>
            <w:tcW w:w="3262" w:type="dxa"/>
            <w:vAlign w:val="center"/>
          </w:tcPr>
          <w:p w14:paraId="245B06EE" w14:textId="77777777" w:rsidR="000F2ED0" w:rsidRDefault="000F2ED0" w:rsidP="000F2ED0">
            <w:pPr>
              <w:jc w:val="center"/>
              <w:rPr>
                <w:sz w:val="24"/>
                <w:szCs w:val="24"/>
              </w:rPr>
            </w:pPr>
          </w:p>
        </w:tc>
      </w:tr>
      <w:tr w:rsidR="00824BC2" w14:paraId="7B1EB8DC" w14:textId="77777777" w:rsidTr="00534F6F">
        <w:trPr>
          <w:trHeight w:val="1728"/>
        </w:trPr>
        <w:tc>
          <w:tcPr>
            <w:tcW w:w="1740" w:type="dxa"/>
            <w:vAlign w:val="center"/>
          </w:tcPr>
          <w:p w14:paraId="62E942AF" w14:textId="77777777" w:rsidR="000F2ED0" w:rsidRDefault="009A3388" w:rsidP="000F2ED0">
            <w:pPr>
              <w:jc w:val="center"/>
              <w:rPr>
                <w:sz w:val="24"/>
                <w:szCs w:val="24"/>
              </w:rPr>
            </w:pPr>
            <w:r>
              <w:rPr>
                <w:sz w:val="24"/>
                <w:szCs w:val="24"/>
              </w:rPr>
              <w:t>Coal</w:t>
            </w:r>
          </w:p>
        </w:tc>
        <w:tc>
          <w:tcPr>
            <w:tcW w:w="3261" w:type="dxa"/>
            <w:vAlign w:val="center"/>
          </w:tcPr>
          <w:p w14:paraId="29B027F1" w14:textId="77777777" w:rsidR="000F2ED0" w:rsidRDefault="000F2ED0" w:rsidP="000F2ED0">
            <w:pPr>
              <w:jc w:val="center"/>
              <w:rPr>
                <w:sz w:val="24"/>
                <w:szCs w:val="24"/>
              </w:rPr>
            </w:pPr>
          </w:p>
        </w:tc>
        <w:tc>
          <w:tcPr>
            <w:tcW w:w="3262" w:type="dxa"/>
            <w:vAlign w:val="center"/>
          </w:tcPr>
          <w:p w14:paraId="65F8FF65" w14:textId="77777777" w:rsidR="000F2ED0" w:rsidRDefault="000F2ED0" w:rsidP="000F2ED0">
            <w:pPr>
              <w:jc w:val="center"/>
              <w:rPr>
                <w:sz w:val="24"/>
                <w:szCs w:val="24"/>
              </w:rPr>
            </w:pPr>
          </w:p>
        </w:tc>
        <w:tc>
          <w:tcPr>
            <w:tcW w:w="3262" w:type="dxa"/>
            <w:vAlign w:val="center"/>
          </w:tcPr>
          <w:p w14:paraId="1C6AC466" w14:textId="77777777" w:rsidR="000F2ED0" w:rsidRDefault="000F2ED0" w:rsidP="000F2ED0">
            <w:pPr>
              <w:jc w:val="center"/>
              <w:rPr>
                <w:sz w:val="24"/>
                <w:szCs w:val="24"/>
              </w:rPr>
            </w:pPr>
          </w:p>
        </w:tc>
        <w:tc>
          <w:tcPr>
            <w:tcW w:w="3262" w:type="dxa"/>
            <w:vAlign w:val="center"/>
          </w:tcPr>
          <w:p w14:paraId="46FD3673" w14:textId="77777777" w:rsidR="000F2ED0" w:rsidRDefault="000F2ED0" w:rsidP="000F2ED0">
            <w:pPr>
              <w:jc w:val="center"/>
              <w:rPr>
                <w:sz w:val="24"/>
                <w:szCs w:val="24"/>
              </w:rPr>
            </w:pPr>
          </w:p>
        </w:tc>
      </w:tr>
      <w:tr w:rsidR="00824BC2" w14:paraId="61125144" w14:textId="77777777" w:rsidTr="00534F6F">
        <w:trPr>
          <w:trHeight w:val="1728"/>
        </w:trPr>
        <w:tc>
          <w:tcPr>
            <w:tcW w:w="1740" w:type="dxa"/>
            <w:vAlign w:val="center"/>
          </w:tcPr>
          <w:p w14:paraId="64A6BD04" w14:textId="77777777" w:rsidR="000F2ED0" w:rsidRDefault="000866B7" w:rsidP="000F2ED0">
            <w:pPr>
              <w:jc w:val="center"/>
              <w:rPr>
                <w:sz w:val="24"/>
                <w:szCs w:val="24"/>
              </w:rPr>
            </w:pPr>
            <w:r>
              <w:rPr>
                <w:sz w:val="24"/>
                <w:szCs w:val="24"/>
              </w:rPr>
              <w:t>Natural Gas</w:t>
            </w:r>
          </w:p>
        </w:tc>
        <w:tc>
          <w:tcPr>
            <w:tcW w:w="3261" w:type="dxa"/>
            <w:vAlign w:val="center"/>
          </w:tcPr>
          <w:p w14:paraId="6BAE2E46" w14:textId="77777777" w:rsidR="000F2ED0" w:rsidRDefault="000F2ED0" w:rsidP="000F2ED0">
            <w:pPr>
              <w:jc w:val="center"/>
              <w:rPr>
                <w:sz w:val="24"/>
                <w:szCs w:val="24"/>
              </w:rPr>
            </w:pPr>
          </w:p>
        </w:tc>
        <w:tc>
          <w:tcPr>
            <w:tcW w:w="3262" w:type="dxa"/>
            <w:vAlign w:val="center"/>
          </w:tcPr>
          <w:p w14:paraId="14321BE2" w14:textId="77777777" w:rsidR="000F2ED0" w:rsidRDefault="000F2ED0" w:rsidP="000F2ED0">
            <w:pPr>
              <w:jc w:val="center"/>
              <w:rPr>
                <w:sz w:val="24"/>
                <w:szCs w:val="24"/>
              </w:rPr>
            </w:pPr>
          </w:p>
        </w:tc>
        <w:tc>
          <w:tcPr>
            <w:tcW w:w="3262" w:type="dxa"/>
            <w:vAlign w:val="center"/>
          </w:tcPr>
          <w:p w14:paraId="616468AB" w14:textId="77777777" w:rsidR="000F2ED0" w:rsidRDefault="000F2ED0" w:rsidP="000F2ED0">
            <w:pPr>
              <w:jc w:val="center"/>
              <w:rPr>
                <w:sz w:val="24"/>
                <w:szCs w:val="24"/>
              </w:rPr>
            </w:pPr>
          </w:p>
        </w:tc>
        <w:tc>
          <w:tcPr>
            <w:tcW w:w="3262" w:type="dxa"/>
            <w:vAlign w:val="center"/>
          </w:tcPr>
          <w:p w14:paraId="64105178" w14:textId="77777777" w:rsidR="000F2ED0" w:rsidRDefault="000F2ED0" w:rsidP="000F2ED0">
            <w:pPr>
              <w:jc w:val="center"/>
              <w:rPr>
                <w:sz w:val="24"/>
                <w:szCs w:val="24"/>
              </w:rPr>
            </w:pPr>
          </w:p>
        </w:tc>
      </w:tr>
      <w:tr w:rsidR="00824BC2" w14:paraId="264D6AAC" w14:textId="77777777" w:rsidTr="00534F6F">
        <w:trPr>
          <w:trHeight w:val="1728"/>
        </w:trPr>
        <w:tc>
          <w:tcPr>
            <w:tcW w:w="1740" w:type="dxa"/>
            <w:vAlign w:val="center"/>
          </w:tcPr>
          <w:p w14:paraId="16C49464" w14:textId="0C0852E7" w:rsidR="000F2ED0" w:rsidRDefault="00534F6F" w:rsidP="000866B7">
            <w:pPr>
              <w:jc w:val="center"/>
              <w:rPr>
                <w:sz w:val="24"/>
                <w:szCs w:val="24"/>
              </w:rPr>
            </w:pPr>
            <w:r>
              <w:rPr>
                <w:sz w:val="24"/>
                <w:szCs w:val="24"/>
              </w:rPr>
              <w:t>Biofuels</w:t>
            </w:r>
          </w:p>
        </w:tc>
        <w:tc>
          <w:tcPr>
            <w:tcW w:w="3261" w:type="dxa"/>
            <w:vAlign w:val="center"/>
          </w:tcPr>
          <w:p w14:paraId="0E7D8F61" w14:textId="77777777" w:rsidR="000F2ED0" w:rsidRDefault="000F2ED0" w:rsidP="000F2ED0">
            <w:pPr>
              <w:jc w:val="center"/>
              <w:rPr>
                <w:sz w:val="24"/>
                <w:szCs w:val="24"/>
              </w:rPr>
            </w:pPr>
          </w:p>
        </w:tc>
        <w:tc>
          <w:tcPr>
            <w:tcW w:w="3262" w:type="dxa"/>
            <w:vAlign w:val="center"/>
          </w:tcPr>
          <w:p w14:paraId="01F247EC" w14:textId="77777777" w:rsidR="000F2ED0" w:rsidRDefault="000F2ED0" w:rsidP="000F2ED0">
            <w:pPr>
              <w:jc w:val="center"/>
              <w:rPr>
                <w:sz w:val="24"/>
                <w:szCs w:val="24"/>
              </w:rPr>
            </w:pPr>
          </w:p>
        </w:tc>
        <w:tc>
          <w:tcPr>
            <w:tcW w:w="3262" w:type="dxa"/>
            <w:vAlign w:val="center"/>
          </w:tcPr>
          <w:p w14:paraId="46BDC761" w14:textId="77777777" w:rsidR="000F2ED0" w:rsidRDefault="000F2ED0" w:rsidP="000F2ED0">
            <w:pPr>
              <w:jc w:val="center"/>
              <w:rPr>
                <w:sz w:val="24"/>
                <w:szCs w:val="24"/>
              </w:rPr>
            </w:pPr>
          </w:p>
        </w:tc>
        <w:tc>
          <w:tcPr>
            <w:tcW w:w="3262" w:type="dxa"/>
            <w:vAlign w:val="center"/>
          </w:tcPr>
          <w:p w14:paraId="7996B93E" w14:textId="77777777" w:rsidR="000F2ED0" w:rsidRDefault="000F2ED0" w:rsidP="000F2ED0">
            <w:pPr>
              <w:jc w:val="center"/>
              <w:rPr>
                <w:sz w:val="24"/>
                <w:szCs w:val="24"/>
              </w:rPr>
            </w:pPr>
          </w:p>
        </w:tc>
      </w:tr>
      <w:tr w:rsidR="00824BC2" w14:paraId="235F47A9" w14:textId="77777777" w:rsidTr="00534F6F">
        <w:trPr>
          <w:trHeight w:val="1728"/>
        </w:trPr>
        <w:tc>
          <w:tcPr>
            <w:tcW w:w="1740" w:type="dxa"/>
            <w:vAlign w:val="center"/>
          </w:tcPr>
          <w:p w14:paraId="030218BD" w14:textId="36612715" w:rsidR="000F2ED0" w:rsidRDefault="00534F6F" w:rsidP="000866B7">
            <w:pPr>
              <w:jc w:val="center"/>
              <w:rPr>
                <w:sz w:val="24"/>
                <w:szCs w:val="24"/>
              </w:rPr>
            </w:pPr>
            <w:r>
              <w:rPr>
                <w:sz w:val="24"/>
                <w:szCs w:val="24"/>
              </w:rPr>
              <w:t>Nuclear</w:t>
            </w:r>
          </w:p>
        </w:tc>
        <w:tc>
          <w:tcPr>
            <w:tcW w:w="3261" w:type="dxa"/>
            <w:vAlign w:val="center"/>
          </w:tcPr>
          <w:p w14:paraId="027BAC62" w14:textId="77777777" w:rsidR="000F2ED0" w:rsidRDefault="000F2ED0" w:rsidP="000F2ED0">
            <w:pPr>
              <w:jc w:val="center"/>
              <w:rPr>
                <w:sz w:val="24"/>
                <w:szCs w:val="24"/>
              </w:rPr>
            </w:pPr>
          </w:p>
        </w:tc>
        <w:tc>
          <w:tcPr>
            <w:tcW w:w="3262" w:type="dxa"/>
            <w:vAlign w:val="center"/>
          </w:tcPr>
          <w:p w14:paraId="5D90D50A" w14:textId="77777777" w:rsidR="000F2ED0" w:rsidRDefault="000F2ED0" w:rsidP="000F2ED0">
            <w:pPr>
              <w:jc w:val="center"/>
              <w:rPr>
                <w:sz w:val="24"/>
                <w:szCs w:val="24"/>
              </w:rPr>
            </w:pPr>
          </w:p>
        </w:tc>
        <w:tc>
          <w:tcPr>
            <w:tcW w:w="3262" w:type="dxa"/>
            <w:vAlign w:val="center"/>
          </w:tcPr>
          <w:p w14:paraId="1849BC45" w14:textId="77777777" w:rsidR="000F2ED0" w:rsidRDefault="000F2ED0" w:rsidP="000F2ED0">
            <w:pPr>
              <w:jc w:val="center"/>
              <w:rPr>
                <w:sz w:val="24"/>
                <w:szCs w:val="24"/>
              </w:rPr>
            </w:pPr>
          </w:p>
        </w:tc>
        <w:tc>
          <w:tcPr>
            <w:tcW w:w="3262" w:type="dxa"/>
            <w:vAlign w:val="center"/>
          </w:tcPr>
          <w:p w14:paraId="5FC85484" w14:textId="77777777" w:rsidR="000F2ED0" w:rsidRDefault="000F2ED0" w:rsidP="000F2ED0">
            <w:pPr>
              <w:jc w:val="center"/>
              <w:rPr>
                <w:sz w:val="24"/>
                <w:szCs w:val="24"/>
              </w:rPr>
            </w:pPr>
          </w:p>
        </w:tc>
      </w:tr>
    </w:tbl>
    <w:p w14:paraId="223D20D3" w14:textId="29452520" w:rsidR="00534F6F" w:rsidRPr="00534F6F" w:rsidRDefault="00534F6F">
      <w:pPr>
        <w:rPr>
          <w:sz w:val="24"/>
          <w:szCs w:val="24"/>
        </w:rPr>
      </w:pPr>
      <w:hyperlink r:id="rId5" w:history="1">
        <w:r w:rsidRPr="00FE0CED">
          <w:rPr>
            <w:rStyle w:val="Hyperlink"/>
            <w:sz w:val="24"/>
            <w:szCs w:val="24"/>
          </w:rPr>
          <w:t>http://www.switchenergyproject.com/education/energy-101</w:t>
        </w:r>
      </w:hyperlink>
      <w:bookmarkStart w:id="1" w:name="_GoBack"/>
      <w:bookmarkEnd w:id="1"/>
    </w:p>
    <w:tbl>
      <w:tblPr>
        <w:tblStyle w:val="TableGrid"/>
        <w:tblW w:w="14787" w:type="dxa"/>
        <w:tblLook w:val="04A0" w:firstRow="1" w:lastRow="0" w:firstColumn="1" w:lastColumn="0" w:noHBand="0" w:noVBand="1"/>
      </w:tblPr>
      <w:tblGrid>
        <w:gridCol w:w="1740"/>
        <w:gridCol w:w="3261"/>
        <w:gridCol w:w="3262"/>
        <w:gridCol w:w="3262"/>
        <w:gridCol w:w="3262"/>
      </w:tblGrid>
      <w:tr w:rsidR="00534F6F" w:rsidRPr="00824BC2" w14:paraId="55E08AE4" w14:textId="77777777" w:rsidTr="005E75BD">
        <w:trPr>
          <w:trHeight w:val="572"/>
        </w:trPr>
        <w:tc>
          <w:tcPr>
            <w:tcW w:w="1740" w:type="dxa"/>
            <w:vAlign w:val="center"/>
          </w:tcPr>
          <w:p w14:paraId="522485C2" w14:textId="77777777" w:rsidR="00534F6F" w:rsidRPr="00824BC2" w:rsidRDefault="00534F6F" w:rsidP="005E75BD">
            <w:pPr>
              <w:jc w:val="center"/>
              <w:rPr>
                <w:b/>
                <w:sz w:val="24"/>
                <w:szCs w:val="24"/>
              </w:rPr>
            </w:pPr>
            <w:r w:rsidRPr="00824BC2">
              <w:rPr>
                <w:b/>
                <w:sz w:val="24"/>
                <w:szCs w:val="24"/>
              </w:rPr>
              <w:t>Type</w:t>
            </w:r>
          </w:p>
        </w:tc>
        <w:tc>
          <w:tcPr>
            <w:tcW w:w="3261" w:type="dxa"/>
            <w:vAlign w:val="center"/>
          </w:tcPr>
          <w:p w14:paraId="5E2C37D8" w14:textId="77777777" w:rsidR="00534F6F" w:rsidRPr="00824BC2" w:rsidRDefault="00534F6F" w:rsidP="005E75BD">
            <w:pPr>
              <w:jc w:val="center"/>
              <w:rPr>
                <w:b/>
                <w:sz w:val="24"/>
                <w:szCs w:val="24"/>
              </w:rPr>
            </w:pPr>
            <w:r w:rsidRPr="00824BC2">
              <w:rPr>
                <w:b/>
                <w:sz w:val="24"/>
                <w:szCs w:val="24"/>
              </w:rPr>
              <w:t>Description</w:t>
            </w:r>
          </w:p>
        </w:tc>
        <w:tc>
          <w:tcPr>
            <w:tcW w:w="3262" w:type="dxa"/>
            <w:vAlign w:val="center"/>
          </w:tcPr>
          <w:p w14:paraId="61674789" w14:textId="77777777" w:rsidR="00534F6F" w:rsidRPr="00824BC2" w:rsidRDefault="00534F6F" w:rsidP="005E75BD">
            <w:pPr>
              <w:jc w:val="center"/>
              <w:rPr>
                <w:b/>
                <w:sz w:val="24"/>
                <w:szCs w:val="24"/>
              </w:rPr>
            </w:pPr>
            <w:r w:rsidRPr="00824BC2">
              <w:rPr>
                <w:b/>
                <w:sz w:val="24"/>
                <w:szCs w:val="24"/>
              </w:rPr>
              <w:t>Pros</w:t>
            </w:r>
          </w:p>
        </w:tc>
        <w:tc>
          <w:tcPr>
            <w:tcW w:w="3262" w:type="dxa"/>
            <w:vAlign w:val="center"/>
          </w:tcPr>
          <w:p w14:paraId="52304C74" w14:textId="77777777" w:rsidR="00534F6F" w:rsidRPr="00824BC2" w:rsidRDefault="00534F6F" w:rsidP="005E75BD">
            <w:pPr>
              <w:jc w:val="center"/>
              <w:rPr>
                <w:b/>
                <w:sz w:val="24"/>
                <w:szCs w:val="24"/>
              </w:rPr>
            </w:pPr>
            <w:r w:rsidRPr="00824BC2">
              <w:rPr>
                <w:b/>
                <w:sz w:val="24"/>
                <w:szCs w:val="24"/>
              </w:rPr>
              <w:t>Cons</w:t>
            </w:r>
          </w:p>
        </w:tc>
        <w:tc>
          <w:tcPr>
            <w:tcW w:w="3262" w:type="dxa"/>
            <w:vAlign w:val="center"/>
          </w:tcPr>
          <w:p w14:paraId="21F1D762" w14:textId="77777777" w:rsidR="00534F6F" w:rsidRPr="00824BC2" w:rsidRDefault="00534F6F" w:rsidP="005E75BD">
            <w:pPr>
              <w:jc w:val="center"/>
              <w:rPr>
                <w:b/>
                <w:sz w:val="24"/>
                <w:szCs w:val="24"/>
              </w:rPr>
            </w:pPr>
            <w:r w:rsidRPr="00824BC2">
              <w:rPr>
                <w:b/>
                <w:sz w:val="24"/>
                <w:szCs w:val="24"/>
              </w:rPr>
              <w:t>Outlook</w:t>
            </w:r>
          </w:p>
        </w:tc>
      </w:tr>
      <w:tr w:rsidR="00824BC2" w14:paraId="25ECEEE3" w14:textId="77777777" w:rsidTr="00534F6F">
        <w:trPr>
          <w:trHeight w:val="1728"/>
        </w:trPr>
        <w:tc>
          <w:tcPr>
            <w:tcW w:w="1740" w:type="dxa"/>
            <w:vAlign w:val="center"/>
          </w:tcPr>
          <w:p w14:paraId="194CF3F7" w14:textId="50900815" w:rsidR="000F2ED0" w:rsidRDefault="00534F6F" w:rsidP="000F2ED0">
            <w:pPr>
              <w:jc w:val="center"/>
              <w:rPr>
                <w:sz w:val="24"/>
                <w:szCs w:val="24"/>
              </w:rPr>
            </w:pPr>
            <w:r>
              <w:rPr>
                <w:sz w:val="24"/>
                <w:szCs w:val="24"/>
              </w:rPr>
              <w:t>Geothermal</w:t>
            </w:r>
          </w:p>
        </w:tc>
        <w:tc>
          <w:tcPr>
            <w:tcW w:w="3261" w:type="dxa"/>
            <w:vAlign w:val="center"/>
          </w:tcPr>
          <w:p w14:paraId="38380ED7" w14:textId="77777777" w:rsidR="000F2ED0" w:rsidRDefault="000F2ED0" w:rsidP="000F2ED0">
            <w:pPr>
              <w:jc w:val="center"/>
              <w:rPr>
                <w:sz w:val="24"/>
                <w:szCs w:val="24"/>
              </w:rPr>
            </w:pPr>
          </w:p>
        </w:tc>
        <w:tc>
          <w:tcPr>
            <w:tcW w:w="3262" w:type="dxa"/>
            <w:vAlign w:val="center"/>
          </w:tcPr>
          <w:p w14:paraId="599E2C37" w14:textId="77777777" w:rsidR="000F2ED0" w:rsidRDefault="000F2ED0" w:rsidP="000F2ED0">
            <w:pPr>
              <w:jc w:val="center"/>
              <w:rPr>
                <w:sz w:val="24"/>
                <w:szCs w:val="24"/>
              </w:rPr>
            </w:pPr>
          </w:p>
        </w:tc>
        <w:tc>
          <w:tcPr>
            <w:tcW w:w="3262" w:type="dxa"/>
            <w:vAlign w:val="center"/>
          </w:tcPr>
          <w:p w14:paraId="24131937" w14:textId="77777777" w:rsidR="000F2ED0" w:rsidRDefault="000F2ED0" w:rsidP="000F2ED0">
            <w:pPr>
              <w:jc w:val="center"/>
              <w:rPr>
                <w:sz w:val="24"/>
                <w:szCs w:val="24"/>
              </w:rPr>
            </w:pPr>
          </w:p>
        </w:tc>
        <w:tc>
          <w:tcPr>
            <w:tcW w:w="3262" w:type="dxa"/>
            <w:vAlign w:val="center"/>
          </w:tcPr>
          <w:p w14:paraId="0BBB27A7" w14:textId="77777777" w:rsidR="000F2ED0" w:rsidRDefault="000F2ED0" w:rsidP="000F2ED0">
            <w:pPr>
              <w:jc w:val="center"/>
              <w:rPr>
                <w:sz w:val="24"/>
                <w:szCs w:val="24"/>
              </w:rPr>
            </w:pPr>
          </w:p>
        </w:tc>
      </w:tr>
      <w:tr w:rsidR="00824BC2" w14:paraId="62E8ECE2" w14:textId="77777777" w:rsidTr="00534F6F">
        <w:trPr>
          <w:trHeight w:val="1728"/>
        </w:trPr>
        <w:tc>
          <w:tcPr>
            <w:tcW w:w="1740" w:type="dxa"/>
            <w:vAlign w:val="center"/>
          </w:tcPr>
          <w:p w14:paraId="0D953D4E" w14:textId="2405EE41" w:rsidR="000F2ED0" w:rsidRDefault="00534F6F" w:rsidP="000F2ED0">
            <w:pPr>
              <w:jc w:val="center"/>
              <w:rPr>
                <w:sz w:val="24"/>
                <w:szCs w:val="24"/>
              </w:rPr>
            </w:pPr>
            <w:r>
              <w:rPr>
                <w:sz w:val="24"/>
                <w:szCs w:val="24"/>
              </w:rPr>
              <w:t>Hydroelectric</w:t>
            </w:r>
          </w:p>
        </w:tc>
        <w:tc>
          <w:tcPr>
            <w:tcW w:w="3261" w:type="dxa"/>
            <w:vAlign w:val="center"/>
          </w:tcPr>
          <w:p w14:paraId="315D8DB6" w14:textId="77777777" w:rsidR="000F2ED0" w:rsidRDefault="000F2ED0" w:rsidP="000F2ED0">
            <w:pPr>
              <w:jc w:val="center"/>
              <w:rPr>
                <w:sz w:val="24"/>
                <w:szCs w:val="24"/>
              </w:rPr>
            </w:pPr>
          </w:p>
        </w:tc>
        <w:tc>
          <w:tcPr>
            <w:tcW w:w="3262" w:type="dxa"/>
            <w:vAlign w:val="center"/>
          </w:tcPr>
          <w:p w14:paraId="6D1257AE" w14:textId="77777777" w:rsidR="000F2ED0" w:rsidRDefault="000F2ED0" w:rsidP="000F2ED0">
            <w:pPr>
              <w:jc w:val="center"/>
              <w:rPr>
                <w:sz w:val="24"/>
                <w:szCs w:val="24"/>
              </w:rPr>
            </w:pPr>
          </w:p>
        </w:tc>
        <w:tc>
          <w:tcPr>
            <w:tcW w:w="3262" w:type="dxa"/>
            <w:vAlign w:val="center"/>
          </w:tcPr>
          <w:p w14:paraId="73BAA2DF" w14:textId="77777777" w:rsidR="000F2ED0" w:rsidRDefault="000F2ED0" w:rsidP="000F2ED0">
            <w:pPr>
              <w:jc w:val="center"/>
              <w:rPr>
                <w:sz w:val="24"/>
                <w:szCs w:val="24"/>
              </w:rPr>
            </w:pPr>
          </w:p>
        </w:tc>
        <w:tc>
          <w:tcPr>
            <w:tcW w:w="3262" w:type="dxa"/>
            <w:vAlign w:val="center"/>
          </w:tcPr>
          <w:p w14:paraId="5A073E2B" w14:textId="77777777" w:rsidR="000F2ED0" w:rsidRDefault="000F2ED0" w:rsidP="000F2ED0">
            <w:pPr>
              <w:jc w:val="center"/>
              <w:rPr>
                <w:sz w:val="24"/>
                <w:szCs w:val="24"/>
              </w:rPr>
            </w:pPr>
          </w:p>
        </w:tc>
      </w:tr>
      <w:tr w:rsidR="00824BC2" w14:paraId="50B8154D" w14:textId="77777777" w:rsidTr="00534F6F">
        <w:trPr>
          <w:trHeight w:val="1728"/>
        </w:trPr>
        <w:tc>
          <w:tcPr>
            <w:tcW w:w="1740" w:type="dxa"/>
            <w:vAlign w:val="center"/>
          </w:tcPr>
          <w:p w14:paraId="1CD47E35" w14:textId="77777777" w:rsidR="009A3388" w:rsidRDefault="009A3388" w:rsidP="000F2ED0">
            <w:pPr>
              <w:jc w:val="center"/>
              <w:rPr>
                <w:sz w:val="24"/>
                <w:szCs w:val="24"/>
              </w:rPr>
            </w:pPr>
            <w:r>
              <w:rPr>
                <w:sz w:val="24"/>
                <w:szCs w:val="24"/>
              </w:rPr>
              <w:t>Solar</w:t>
            </w:r>
          </w:p>
        </w:tc>
        <w:tc>
          <w:tcPr>
            <w:tcW w:w="3261" w:type="dxa"/>
            <w:vAlign w:val="center"/>
          </w:tcPr>
          <w:p w14:paraId="1EFA8482" w14:textId="77777777" w:rsidR="009A3388" w:rsidRDefault="009A3388" w:rsidP="000F2ED0">
            <w:pPr>
              <w:jc w:val="center"/>
              <w:rPr>
                <w:sz w:val="24"/>
                <w:szCs w:val="24"/>
              </w:rPr>
            </w:pPr>
          </w:p>
        </w:tc>
        <w:tc>
          <w:tcPr>
            <w:tcW w:w="3262" w:type="dxa"/>
            <w:vAlign w:val="center"/>
          </w:tcPr>
          <w:p w14:paraId="0BBA2D1F" w14:textId="77777777" w:rsidR="009A3388" w:rsidRDefault="009A3388" w:rsidP="000F2ED0">
            <w:pPr>
              <w:jc w:val="center"/>
              <w:rPr>
                <w:sz w:val="24"/>
                <w:szCs w:val="24"/>
              </w:rPr>
            </w:pPr>
          </w:p>
        </w:tc>
        <w:tc>
          <w:tcPr>
            <w:tcW w:w="3262" w:type="dxa"/>
            <w:vAlign w:val="center"/>
          </w:tcPr>
          <w:p w14:paraId="0061B317" w14:textId="77777777" w:rsidR="009A3388" w:rsidRDefault="009A3388" w:rsidP="000F2ED0">
            <w:pPr>
              <w:jc w:val="center"/>
              <w:rPr>
                <w:sz w:val="24"/>
                <w:szCs w:val="24"/>
              </w:rPr>
            </w:pPr>
          </w:p>
        </w:tc>
        <w:tc>
          <w:tcPr>
            <w:tcW w:w="3262" w:type="dxa"/>
            <w:vAlign w:val="center"/>
          </w:tcPr>
          <w:p w14:paraId="3F202F01" w14:textId="77777777" w:rsidR="009A3388" w:rsidRDefault="009A3388" w:rsidP="000F2ED0">
            <w:pPr>
              <w:jc w:val="center"/>
              <w:rPr>
                <w:sz w:val="24"/>
                <w:szCs w:val="24"/>
              </w:rPr>
            </w:pPr>
          </w:p>
        </w:tc>
      </w:tr>
      <w:tr w:rsidR="00824BC2" w14:paraId="4A625AAF" w14:textId="77777777" w:rsidTr="00534F6F">
        <w:trPr>
          <w:trHeight w:val="1728"/>
        </w:trPr>
        <w:tc>
          <w:tcPr>
            <w:tcW w:w="1740" w:type="dxa"/>
            <w:vAlign w:val="center"/>
          </w:tcPr>
          <w:p w14:paraId="41160E54" w14:textId="77777777" w:rsidR="009A3388" w:rsidRDefault="009A3388" w:rsidP="009A3388">
            <w:pPr>
              <w:jc w:val="center"/>
              <w:rPr>
                <w:sz w:val="24"/>
                <w:szCs w:val="24"/>
              </w:rPr>
            </w:pPr>
            <w:r>
              <w:rPr>
                <w:sz w:val="24"/>
                <w:szCs w:val="24"/>
              </w:rPr>
              <w:t>Tidal*</w:t>
            </w:r>
          </w:p>
        </w:tc>
        <w:tc>
          <w:tcPr>
            <w:tcW w:w="3261" w:type="dxa"/>
            <w:vAlign w:val="center"/>
          </w:tcPr>
          <w:p w14:paraId="063080D0" w14:textId="77777777" w:rsidR="009A3388" w:rsidRDefault="009A3388" w:rsidP="000F2ED0">
            <w:pPr>
              <w:jc w:val="center"/>
              <w:rPr>
                <w:sz w:val="24"/>
                <w:szCs w:val="24"/>
              </w:rPr>
            </w:pPr>
          </w:p>
        </w:tc>
        <w:tc>
          <w:tcPr>
            <w:tcW w:w="3262" w:type="dxa"/>
            <w:vAlign w:val="center"/>
          </w:tcPr>
          <w:p w14:paraId="0DCA6C4E" w14:textId="77777777" w:rsidR="009A3388" w:rsidRDefault="009A3388" w:rsidP="000F2ED0">
            <w:pPr>
              <w:jc w:val="center"/>
              <w:rPr>
                <w:sz w:val="24"/>
                <w:szCs w:val="24"/>
              </w:rPr>
            </w:pPr>
          </w:p>
        </w:tc>
        <w:tc>
          <w:tcPr>
            <w:tcW w:w="3262" w:type="dxa"/>
            <w:vAlign w:val="center"/>
          </w:tcPr>
          <w:p w14:paraId="29A99D6A" w14:textId="77777777" w:rsidR="009A3388" w:rsidRDefault="009A3388" w:rsidP="000F2ED0">
            <w:pPr>
              <w:jc w:val="center"/>
              <w:rPr>
                <w:sz w:val="24"/>
                <w:szCs w:val="24"/>
              </w:rPr>
            </w:pPr>
          </w:p>
        </w:tc>
        <w:tc>
          <w:tcPr>
            <w:tcW w:w="3262" w:type="dxa"/>
            <w:vAlign w:val="center"/>
          </w:tcPr>
          <w:p w14:paraId="6B08C45F" w14:textId="77777777" w:rsidR="009A3388" w:rsidRDefault="009A3388" w:rsidP="000F2ED0">
            <w:pPr>
              <w:jc w:val="center"/>
              <w:rPr>
                <w:sz w:val="24"/>
                <w:szCs w:val="24"/>
              </w:rPr>
            </w:pPr>
          </w:p>
        </w:tc>
      </w:tr>
      <w:tr w:rsidR="00824BC2" w14:paraId="2AEFB9A8" w14:textId="77777777" w:rsidTr="00534F6F">
        <w:trPr>
          <w:trHeight w:val="1728"/>
        </w:trPr>
        <w:tc>
          <w:tcPr>
            <w:tcW w:w="1740" w:type="dxa"/>
            <w:vAlign w:val="center"/>
          </w:tcPr>
          <w:p w14:paraId="3A3DD440" w14:textId="77777777" w:rsidR="009A3388" w:rsidRDefault="009A3388" w:rsidP="000F2ED0">
            <w:pPr>
              <w:jc w:val="center"/>
              <w:rPr>
                <w:sz w:val="24"/>
                <w:szCs w:val="24"/>
              </w:rPr>
            </w:pPr>
            <w:r>
              <w:rPr>
                <w:sz w:val="24"/>
                <w:szCs w:val="24"/>
              </w:rPr>
              <w:t>Wind</w:t>
            </w:r>
          </w:p>
        </w:tc>
        <w:tc>
          <w:tcPr>
            <w:tcW w:w="3261" w:type="dxa"/>
            <w:vAlign w:val="center"/>
          </w:tcPr>
          <w:p w14:paraId="71046B92" w14:textId="77777777" w:rsidR="009A3388" w:rsidRDefault="009A3388" w:rsidP="000F2ED0">
            <w:pPr>
              <w:jc w:val="center"/>
              <w:rPr>
                <w:sz w:val="24"/>
                <w:szCs w:val="24"/>
              </w:rPr>
            </w:pPr>
          </w:p>
        </w:tc>
        <w:tc>
          <w:tcPr>
            <w:tcW w:w="3262" w:type="dxa"/>
            <w:vAlign w:val="center"/>
          </w:tcPr>
          <w:p w14:paraId="519FB573" w14:textId="77777777" w:rsidR="009A3388" w:rsidRDefault="009A3388" w:rsidP="000F2ED0">
            <w:pPr>
              <w:jc w:val="center"/>
              <w:rPr>
                <w:sz w:val="24"/>
                <w:szCs w:val="24"/>
              </w:rPr>
            </w:pPr>
          </w:p>
        </w:tc>
        <w:tc>
          <w:tcPr>
            <w:tcW w:w="3262" w:type="dxa"/>
            <w:vAlign w:val="center"/>
          </w:tcPr>
          <w:p w14:paraId="7700EEE4" w14:textId="77777777" w:rsidR="009A3388" w:rsidRDefault="009A3388" w:rsidP="000F2ED0">
            <w:pPr>
              <w:jc w:val="center"/>
              <w:rPr>
                <w:sz w:val="24"/>
                <w:szCs w:val="24"/>
              </w:rPr>
            </w:pPr>
          </w:p>
        </w:tc>
        <w:tc>
          <w:tcPr>
            <w:tcW w:w="3262" w:type="dxa"/>
            <w:vAlign w:val="center"/>
          </w:tcPr>
          <w:p w14:paraId="79D9932A" w14:textId="77777777" w:rsidR="009A3388" w:rsidRDefault="009A3388" w:rsidP="000F2ED0">
            <w:pPr>
              <w:jc w:val="center"/>
              <w:rPr>
                <w:sz w:val="24"/>
                <w:szCs w:val="24"/>
              </w:rPr>
            </w:pPr>
          </w:p>
        </w:tc>
      </w:tr>
    </w:tbl>
    <w:p w14:paraId="49B21E33" w14:textId="77777777" w:rsidR="000F2ED0" w:rsidRDefault="00534F6F" w:rsidP="000F2ED0">
      <w:pPr>
        <w:rPr>
          <w:sz w:val="24"/>
          <w:szCs w:val="24"/>
        </w:rPr>
      </w:pPr>
      <w:hyperlink r:id="rId6" w:history="1">
        <w:r w:rsidR="009A3388" w:rsidRPr="00FE0CED">
          <w:rPr>
            <w:rStyle w:val="Hyperlink"/>
            <w:sz w:val="24"/>
            <w:szCs w:val="24"/>
          </w:rPr>
          <w:t>http://www.switchenergyproject.com/education/energy-101</w:t>
        </w:r>
      </w:hyperlink>
    </w:p>
    <w:p w14:paraId="513D5EE5" w14:textId="77777777" w:rsidR="00DF65F6" w:rsidRDefault="009A3388" w:rsidP="000F2ED0">
      <w:pPr>
        <w:rPr>
          <w:sz w:val="24"/>
          <w:szCs w:val="24"/>
        </w:rPr>
        <w:sectPr w:rsidR="00DF65F6" w:rsidSect="00FD0DE8">
          <w:pgSz w:w="15840" w:h="12240" w:orient="landscape"/>
          <w:pgMar w:top="720" w:right="720" w:bottom="720" w:left="720" w:header="720" w:footer="720" w:gutter="0"/>
          <w:cols w:space="720"/>
          <w:docGrid w:linePitch="360"/>
        </w:sectPr>
      </w:pPr>
      <w:r>
        <w:rPr>
          <w:sz w:val="24"/>
          <w:szCs w:val="24"/>
        </w:rPr>
        <w:t>*</w:t>
      </w:r>
      <w:r w:rsidR="00FD0DE8">
        <w:rPr>
          <w:sz w:val="24"/>
          <w:szCs w:val="24"/>
        </w:rPr>
        <w:t xml:space="preserve">Retrieve from class </w:t>
      </w:r>
      <w:r w:rsidR="000866B7">
        <w:rPr>
          <w:sz w:val="24"/>
          <w:szCs w:val="24"/>
        </w:rPr>
        <w:t>website</w:t>
      </w:r>
    </w:p>
    <w:p w14:paraId="3A6E6543" w14:textId="77777777" w:rsidR="009A3388" w:rsidRPr="00DF65F6" w:rsidRDefault="00DF65F6" w:rsidP="00DF65F6">
      <w:pPr>
        <w:jc w:val="center"/>
        <w:rPr>
          <w:b/>
          <w:sz w:val="28"/>
          <w:szCs w:val="28"/>
        </w:rPr>
      </w:pPr>
      <w:r w:rsidRPr="00DF65F6">
        <w:rPr>
          <w:b/>
          <w:sz w:val="28"/>
          <w:szCs w:val="28"/>
        </w:rPr>
        <w:lastRenderedPageBreak/>
        <w:t>Energy Sources Follow Up</w:t>
      </w:r>
    </w:p>
    <w:p w14:paraId="382F8EA9" w14:textId="77777777" w:rsidR="00DF65F6" w:rsidRDefault="00DF65F6" w:rsidP="00DF65F6">
      <w:pPr>
        <w:jc w:val="center"/>
        <w:rPr>
          <w:sz w:val="24"/>
          <w:szCs w:val="24"/>
        </w:rPr>
      </w:pPr>
    </w:p>
    <w:p w14:paraId="1380C2A3" w14:textId="77777777" w:rsidR="00A04F00" w:rsidRDefault="00A04F00" w:rsidP="00A04F00">
      <w:pPr>
        <w:pStyle w:val="ListParagraph"/>
        <w:numPr>
          <w:ilvl w:val="0"/>
          <w:numId w:val="1"/>
        </w:numPr>
        <w:rPr>
          <w:sz w:val="24"/>
          <w:szCs w:val="24"/>
        </w:rPr>
      </w:pPr>
      <w:r>
        <w:rPr>
          <w:sz w:val="24"/>
          <w:szCs w:val="24"/>
        </w:rPr>
        <w:t>Of the 10 sources of energy you’ve studied, which appears to be the most promising for transportation uses 100 years</w:t>
      </w:r>
      <w:r w:rsidR="008141A7">
        <w:rPr>
          <w:sz w:val="24"/>
          <w:szCs w:val="24"/>
        </w:rPr>
        <w:t xml:space="preserve"> from now</w:t>
      </w:r>
      <w:r>
        <w:rPr>
          <w:sz w:val="24"/>
          <w:szCs w:val="24"/>
        </w:rPr>
        <w:t>?  Explain your choice using the pros and cons you noted</w:t>
      </w:r>
      <w:r w:rsidR="008141A7">
        <w:rPr>
          <w:sz w:val="24"/>
          <w:szCs w:val="24"/>
        </w:rPr>
        <w:t xml:space="preserve"> from the videos</w:t>
      </w:r>
      <w:r>
        <w:rPr>
          <w:sz w:val="24"/>
          <w:szCs w:val="24"/>
        </w:rPr>
        <w:t>.</w:t>
      </w:r>
    </w:p>
    <w:p w14:paraId="4DB7A781" w14:textId="77777777" w:rsidR="008141A7" w:rsidRDefault="008141A7" w:rsidP="008141A7">
      <w:pPr>
        <w:rPr>
          <w:sz w:val="24"/>
          <w:szCs w:val="24"/>
        </w:rPr>
      </w:pPr>
    </w:p>
    <w:p w14:paraId="19A1D3DC" w14:textId="77777777" w:rsidR="008141A7" w:rsidRDefault="008141A7" w:rsidP="008141A7">
      <w:pPr>
        <w:rPr>
          <w:sz w:val="24"/>
          <w:szCs w:val="24"/>
        </w:rPr>
      </w:pPr>
    </w:p>
    <w:p w14:paraId="70496A26" w14:textId="77777777" w:rsidR="008141A7" w:rsidRDefault="008141A7" w:rsidP="008141A7">
      <w:pPr>
        <w:rPr>
          <w:sz w:val="24"/>
          <w:szCs w:val="24"/>
        </w:rPr>
      </w:pPr>
    </w:p>
    <w:p w14:paraId="4B7A1BBB" w14:textId="77777777" w:rsidR="008141A7" w:rsidRDefault="008141A7" w:rsidP="008141A7">
      <w:pPr>
        <w:rPr>
          <w:sz w:val="24"/>
          <w:szCs w:val="24"/>
        </w:rPr>
      </w:pPr>
    </w:p>
    <w:p w14:paraId="2686AC60" w14:textId="77777777" w:rsidR="008141A7" w:rsidRPr="008141A7" w:rsidRDefault="008141A7" w:rsidP="008141A7">
      <w:pPr>
        <w:rPr>
          <w:sz w:val="24"/>
          <w:szCs w:val="24"/>
        </w:rPr>
      </w:pPr>
    </w:p>
    <w:p w14:paraId="178FB7BE" w14:textId="77777777" w:rsidR="00A04F00" w:rsidRDefault="00A04F00" w:rsidP="00A04F00">
      <w:pPr>
        <w:pStyle w:val="ListParagraph"/>
        <w:numPr>
          <w:ilvl w:val="0"/>
          <w:numId w:val="1"/>
        </w:numPr>
        <w:rPr>
          <w:sz w:val="24"/>
          <w:szCs w:val="24"/>
        </w:rPr>
      </w:pPr>
      <w:r>
        <w:rPr>
          <w:sz w:val="24"/>
          <w:szCs w:val="24"/>
        </w:rPr>
        <w:t>Of the 10 sources of energy, which appears to be the most promising for providing residential electricity (i.e. what you use in your home) 100 years from now?  Explain your choice using the pros and cons you noted</w:t>
      </w:r>
      <w:r w:rsidR="008141A7">
        <w:rPr>
          <w:sz w:val="24"/>
          <w:szCs w:val="24"/>
        </w:rPr>
        <w:t xml:space="preserve"> from the videos</w:t>
      </w:r>
      <w:r>
        <w:rPr>
          <w:sz w:val="24"/>
          <w:szCs w:val="24"/>
        </w:rPr>
        <w:t>.</w:t>
      </w:r>
    </w:p>
    <w:p w14:paraId="7F88B7D4" w14:textId="77777777" w:rsidR="008141A7" w:rsidRDefault="008141A7" w:rsidP="008141A7">
      <w:pPr>
        <w:rPr>
          <w:sz w:val="24"/>
          <w:szCs w:val="24"/>
        </w:rPr>
      </w:pPr>
    </w:p>
    <w:p w14:paraId="3B014EFB" w14:textId="77777777" w:rsidR="008141A7" w:rsidRDefault="008141A7" w:rsidP="008141A7">
      <w:pPr>
        <w:rPr>
          <w:sz w:val="24"/>
          <w:szCs w:val="24"/>
        </w:rPr>
      </w:pPr>
    </w:p>
    <w:p w14:paraId="3C3FBC8A" w14:textId="77777777" w:rsidR="008141A7" w:rsidRDefault="008141A7" w:rsidP="008141A7">
      <w:pPr>
        <w:rPr>
          <w:sz w:val="24"/>
          <w:szCs w:val="24"/>
        </w:rPr>
      </w:pPr>
    </w:p>
    <w:p w14:paraId="7430CD4D" w14:textId="77777777" w:rsidR="008141A7" w:rsidRDefault="008141A7" w:rsidP="008141A7">
      <w:pPr>
        <w:rPr>
          <w:sz w:val="24"/>
          <w:szCs w:val="24"/>
        </w:rPr>
      </w:pPr>
    </w:p>
    <w:p w14:paraId="0F40F4A4" w14:textId="77777777" w:rsidR="008141A7" w:rsidRPr="008141A7" w:rsidRDefault="008141A7" w:rsidP="008141A7">
      <w:pPr>
        <w:rPr>
          <w:sz w:val="24"/>
          <w:szCs w:val="24"/>
        </w:rPr>
      </w:pPr>
    </w:p>
    <w:p w14:paraId="49F6002F" w14:textId="77777777" w:rsidR="00725E8D" w:rsidRDefault="00725E8D" w:rsidP="00A04F00">
      <w:pPr>
        <w:pStyle w:val="ListParagraph"/>
        <w:numPr>
          <w:ilvl w:val="0"/>
          <w:numId w:val="1"/>
        </w:numPr>
        <w:rPr>
          <w:sz w:val="24"/>
          <w:szCs w:val="24"/>
        </w:rPr>
      </w:pPr>
      <w:r>
        <w:rPr>
          <w:sz w:val="24"/>
          <w:szCs w:val="24"/>
        </w:rPr>
        <w:t>Divide the 10 energy sources into renewable and non-renewable.</w:t>
      </w:r>
    </w:p>
    <w:p w14:paraId="7D71E549" w14:textId="77777777" w:rsidR="00725E8D" w:rsidRDefault="00725E8D" w:rsidP="00725E8D">
      <w:pPr>
        <w:rPr>
          <w:sz w:val="24"/>
          <w:szCs w:val="24"/>
        </w:rPr>
      </w:pPr>
    </w:p>
    <w:p w14:paraId="15761609" w14:textId="77777777" w:rsidR="00725E8D" w:rsidRDefault="00725E8D" w:rsidP="00725E8D">
      <w:pPr>
        <w:rPr>
          <w:sz w:val="24"/>
          <w:szCs w:val="24"/>
        </w:rPr>
      </w:pPr>
    </w:p>
    <w:p w14:paraId="6E381C20" w14:textId="77777777" w:rsidR="00725E8D" w:rsidRDefault="00725E8D" w:rsidP="00725E8D">
      <w:pPr>
        <w:rPr>
          <w:sz w:val="24"/>
          <w:szCs w:val="24"/>
        </w:rPr>
      </w:pPr>
    </w:p>
    <w:p w14:paraId="799BF50D" w14:textId="77777777" w:rsidR="00725E8D" w:rsidRDefault="00725E8D" w:rsidP="00725E8D">
      <w:pPr>
        <w:rPr>
          <w:sz w:val="24"/>
          <w:szCs w:val="24"/>
        </w:rPr>
      </w:pPr>
    </w:p>
    <w:p w14:paraId="6F14F69F" w14:textId="77777777" w:rsidR="00725E8D" w:rsidRPr="00725E8D" w:rsidRDefault="00725E8D" w:rsidP="00725E8D">
      <w:pPr>
        <w:rPr>
          <w:sz w:val="24"/>
          <w:szCs w:val="24"/>
        </w:rPr>
      </w:pPr>
    </w:p>
    <w:p w14:paraId="12461831" w14:textId="77777777" w:rsidR="00725E8D" w:rsidRDefault="00725E8D" w:rsidP="00A04F00">
      <w:pPr>
        <w:pStyle w:val="ListParagraph"/>
        <w:numPr>
          <w:ilvl w:val="0"/>
          <w:numId w:val="1"/>
        </w:numPr>
        <w:rPr>
          <w:sz w:val="24"/>
          <w:szCs w:val="24"/>
        </w:rPr>
      </w:pPr>
      <w:r>
        <w:rPr>
          <w:sz w:val="24"/>
          <w:szCs w:val="24"/>
        </w:rPr>
        <w:t>Which energy sources produce NO emissions?</w:t>
      </w:r>
    </w:p>
    <w:p w14:paraId="261ACEF8" w14:textId="77777777" w:rsidR="00725E8D" w:rsidRDefault="00725E8D" w:rsidP="00725E8D">
      <w:pPr>
        <w:pStyle w:val="ListParagraph"/>
        <w:rPr>
          <w:sz w:val="24"/>
          <w:szCs w:val="24"/>
        </w:rPr>
      </w:pPr>
    </w:p>
    <w:p w14:paraId="6D82B84A" w14:textId="77777777" w:rsidR="00725E8D" w:rsidRDefault="00725E8D" w:rsidP="00725E8D">
      <w:pPr>
        <w:pStyle w:val="ListParagraph"/>
        <w:rPr>
          <w:sz w:val="24"/>
          <w:szCs w:val="24"/>
        </w:rPr>
      </w:pPr>
    </w:p>
    <w:p w14:paraId="4AE4D190" w14:textId="77777777" w:rsidR="00725E8D" w:rsidRDefault="00725E8D" w:rsidP="00725E8D">
      <w:pPr>
        <w:pStyle w:val="ListParagraph"/>
        <w:rPr>
          <w:sz w:val="24"/>
          <w:szCs w:val="24"/>
        </w:rPr>
      </w:pPr>
    </w:p>
    <w:p w14:paraId="474863B1" w14:textId="77777777" w:rsidR="00725E8D" w:rsidRDefault="00725E8D" w:rsidP="00725E8D">
      <w:pPr>
        <w:pStyle w:val="ListParagraph"/>
        <w:rPr>
          <w:sz w:val="24"/>
          <w:szCs w:val="24"/>
        </w:rPr>
      </w:pPr>
    </w:p>
    <w:p w14:paraId="3F256A19" w14:textId="77777777" w:rsidR="00725E8D" w:rsidRDefault="00725E8D" w:rsidP="00725E8D">
      <w:pPr>
        <w:pStyle w:val="ListParagraph"/>
        <w:rPr>
          <w:sz w:val="24"/>
          <w:szCs w:val="24"/>
        </w:rPr>
      </w:pPr>
    </w:p>
    <w:p w14:paraId="19641108" w14:textId="77777777" w:rsidR="00725E8D" w:rsidRDefault="00725E8D" w:rsidP="00A04F00">
      <w:pPr>
        <w:pStyle w:val="ListParagraph"/>
        <w:numPr>
          <w:ilvl w:val="0"/>
          <w:numId w:val="1"/>
        </w:numPr>
        <w:rPr>
          <w:sz w:val="24"/>
          <w:szCs w:val="24"/>
        </w:rPr>
      </w:pPr>
      <w:r>
        <w:rPr>
          <w:sz w:val="24"/>
          <w:szCs w:val="24"/>
        </w:rPr>
        <w:t>Other than air pollution, what are other types of pollution of concern with each of the energy sources?  If none, indicate such.</w:t>
      </w:r>
    </w:p>
    <w:p w14:paraId="2EEE327B" w14:textId="77777777" w:rsidR="00725E8D" w:rsidRDefault="00725E8D" w:rsidP="00725E8D">
      <w:pPr>
        <w:pStyle w:val="ListParagraph"/>
        <w:rPr>
          <w:sz w:val="24"/>
          <w:szCs w:val="24"/>
        </w:rPr>
      </w:pPr>
    </w:p>
    <w:p w14:paraId="0313529B" w14:textId="77777777" w:rsidR="00725E8D" w:rsidRDefault="00725E8D" w:rsidP="00725E8D">
      <w:pPr>
        <w:pStyle w:val="ListParagraph"/>
        <w:rPr>
          <w:sz w:val="24"/>
          <w:szCs w:val="24"/>
        </w:rPr>
      </w:pPr>
    </w:p>
    <w:p w14:paraId="1754C772" w14:textId="77777777" w:rsidR="00725E8D" w:rsidRDefault="00725E8D" w:rsidP="00725E8D">
      <w:pPr>
        <w:pStyle w:val="ListParagraph"/>
        <w:rPr>
          <w:sz w:val="24"/>
          <w:szCs w:val="24"/>
        </w:rPr>
      </w:pPr>
    </w:p>
    <w:p w14:paraId="2A7430AB" w14:textId="77777777" w:rsidR="00725E8D" w:rsidRDefault="00725E8D" w:rsidP="00725E8D">
      <w:pPr>
        <w:pStyle w:val="ListParagraph"/>
        <w:rPr>
          <w:sz w:val="24"/>
          <w:szCs w:val="24"/>
        </w:rPr>
      </w:pPr>
    </w:p>
    <w:p w14:paraId="467BC8D7" w14:textId="77777777" w:rsidR="00725E8D" w:rsidRPr="00725E8D" w:rsidRDefault="00725E8D" w:rsidP="00725E8D">
      <w:pPr>
        <w:pStyle w:val="ListParagraph"/>
        <w:rPr>
          <w:sz w:val="24"/>
          <w:szCs w:val="24"/>
        </w:rPr>
      </w:pPr>
    </w:p>
    <w:p w14:paraId="15D4CD34" w14:textId="77777777" w:rsidR="00A04F00" w:rsidRDefault="00A04F00" w:rsidP="00725E8D">
      <w:pPr>
        <w:pStyle w:val="ListParagraph"/>
        <w:numPr>
          <w:ilvl w:val="0"/>
          <w:numId w:val="1"/>
        </w:numPr>
        <w:rPr>
          <w:sz w:val="24"/>
          <w:szCs w:val="24"/>
        </w:rPr>
      </w:pPr>
      <w:r>
        <w:rPr>
          <w:sz w:val="24"/>
          <w:szCs w:val="24"/>
        </w:rPr>
        <w:t>People have burned trees as a source of energy.  List several pros and cons of this energy source.</w:t>
      </w:r>
    </w:p>
    <w:p w14:paraId="1FD1095A" w14:textId="77777777" w:rsidR="00274285" w:rsidRDefault="00274285" w:rsidP="00274285">
      <w:pPr>
        <w:pStyle w:val="ListParagraph"/>
        <w:rPr>
          <w:sz w:val="24"/>
          <w:szCs w:val="24"/>
        </w:rPr>
      </w:pPr>
    </w:p>
    <w:p w14:paraId="316083C9" w14:textId="77777777" w:rsidR="00274285" w:rsidRDefault="00274285" w:rsidP="00274285">
      <w:pPr>
        <w:pStyle w:val="ListParagraph"/>
        <w:rPr>
          <w:sz w:val="24"/>
          <w:szCs w:val="24"/>
        </w:rPr>
      </w:pPr>
    </w:p>
    <w:p w14:paraId="5EAC7170" w14:textId="77777777" w:rsidR="00274285" w:rsidRDefault="00274285" w:rsidP="00274285">
      <w:pPr>
        <w:pStyle w:val="ListParagraph"/>
        <w:rPr>
          <w:sz w:val="24"/>
          <w:szCs w:val="24"/>
        </w:rPr>
      </w:pPr>
    </w:p>
    <w:p w14:paraId="1888B11A" w14:textId="77777777" w:rsidR="00274285" w:rsidRDefault="00274285" w:rsidP="00274285">
      <w:pPr>
        <w:pStyle w:val="ListParagraph"/>
        <w:rPr>
          <w:sz w:val="24"/>
          <w:szCs w:val="24"/>
        </w:rPr>
      </w:pPr>
    </w:p>
    <w:p w14:paraId="4EFEFD00" w14:textId="77777777" w:rsidR="00274285" w:rsidRDefault="00274285" w:rsidP="00274285">
      <w:pPr>
        <w:pStyle w:val="ListParagraph"/>
        <w:rPr>
          <w:sz w:val="24"/>
          <w:szCs w:val="24"/>
        </w:rPr>
      </w:pPr>
    </w:p>
    <w:p w14:paraId="273CB893" w14:textId="77777777" w:rsidR="00274285" w:rsidRDefault="00274285" w:rsidP="00274285">
      <w:pPr>
        <w:pStyle w:val="ListParagraph"/>
        <w:rPr>
          <w:sz w:val="24"/>
          <w:szCs w:val="24"/>
        </w:rPr>
      </w:pPr>
    </w:p>
    <w:p w14:paraId="5F81B57E" w14:textId="77777777" w:rsidR="00274285" w:rsidRDefault="00274285" w:rsidP="00274285">
      <w:pPr>
        <w:pStyle w:val="ListParagraph"/>
        <w:rPr>
          <w:sz w:val="24"/>
          <w:szCs w:val="24"/>
        </w:rPr>
      </w:pPr>
    </w:p>
    <w:p w14:paraId="0E1C97AA" w14:textId="77777777" w:rsidR="00274285" w:rsidRDefault="00274285" w:rsidP="00274285">
      <w:pPr>
        <w:pStyle w:val="ListParagraph"/>
        <w:rPr>
          <w:sz w:val="24"/>
          <w:szCs w:val="24"/>
        </w:rPr>
      </w:pPr>
    </w:p>
    <w:p w14:paraId="79F31604" w14:textId="77777777" w:rsidR="00274285" w:rsidRDefault="00274285" w:rsidP="00274285">
      <w:pPr>
        <w:pStyle w:val="ListParagraph"/>
        <w:rPr>
          <w:sz w:val="24"/>
          <w:szCs w:val="24"/>
        </w:rPr>
      </w:pPr>
    </w:p>
    <w:p w14:paraId="7DA09FAB" w14:textId="77777777" w:rsidR="00274285" w:rsidRDefault="00274285" w:rsidP="00274285">
      <w:pPr>
        <w:pStyle w:val="ListParagraph"/>
        <w:rPr>
          <w:sz w:val="24"/>
          <w:szCs w:val="24"/>
        </w:rPr>
      </w:pPr>
    </w:p>
    <w:p w14:paraId="161A6C05" w14:textId="77777777" w:rsidR="00274285" w:rsidRPr="00274285" w:rsidRDefault="00274285" w:rsidP="00274285">
      <w:pPr>
        <w:rPr>
          <w:rFonts w:ascii="Calibri" w:hAnsi="Calibri"/>
          <w:b/>
          <w:bCs/>
          <w:sz w:val="24"/>
          <w:szCs w:val="24"/>
        </w:rPr>
      </w:pPr>
    </w:p>
    <w:p w14:paraId="0EAEA9E7" w14:textId="77777777" w:rsidR="00274285" w:rsidRPr="00274285" w:rsidRDefault="00274285" w:rsidP="00274285">
      <w:pPr>
        <w:pStyle w:val="ListParagraph"/>
        <w:autoSpaceDE w:val="0"/>
        <w:autoSpaceDN w:val="0"/>
        <w:adjustRightInd w:val="0"/>
        <w:rPr>
          <w:rFonts w:ascii="Calibri" w:hAnsi="Calibri"/>
          <w:b/>
          <w:sz w:val="24"/>
          <w:szCs w:val="24"/>
        </w:rPr>
      </w:pPr>
      <w:r w:rsidRPr="00274285">
        <w:rPr>
          <w:rFonts w:ascii="Calibri" w:hAnsi="Calibri"/>
          <w:b/>
          <w:bCs/>
          <w:sz w:val="24"/>
          <w:szCs w:val="24"/>
        </w:rPr>
        <w:lastRenderedPageBreak/>
        <w:t>1990 United States Renewable Electric Generating Capacity (Gigawatts)</w:t>
      </w:r>
      <w:r w:rsidRPr="00274285">
        <w:rPr>
          <w:rFonts w:ascii="Calibri" w:hAnsi="Calibri"/>
          <w:b/>
          <w:bCs/>
          <w:sz w:val="24"/>
          <w:szCs w:val="24"/>
        </w:rPr>
        <w:br/>
      </w:r>
    </w:p>
    <w:tbl>
      <w:tblPr>
        <w:tblW w:w="810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5"/>
        <w:gridCol w:w="1561"/>
        <w:gridCol w:w="2504"/>
      </w:tblGrid>
      <w:tr w:rsidR="00274285" w:rsidRPr="00274285" w14:paraId="1F1C055D" w14:textId="77777777" w:rsidTr="00274285">
        <w:trPr>
          <w:trHeight w:val="317"/>
        </w:trPr>
        <w:tc>
          <w:tcPr>
            <w:tcW w:w="4035" w:type="dxa"/>
            <w:noWrap/>
            <w:tcMar>
              <w:top w:w="15" w:type="dxa"/>
              <w:left w:w="15" w:type="dxa"/>
              <w:bottom w:w="0" w:type="dxa"/>
              <w:right w:w="15" w:type="dxa"/>
            </w:tcMar>
            <w:vAlign w:val="bottom"/>
          </w:tcPr>
          <w:p w14:paraId="5DB8AB3A" w14:textId="77777777" w:rsidR="00274285" w:rsidRPr="00274285" w:rsidRDefault="00274285" w:rsidP="006D3D1B">
            <w:pPr>
              <w:jc w:val="center"/>
              <w:rPr>
                <w:rFonts w:ascii="Calibri" w:eastAsia="Arial Unicode MS" w:hAnsi="Calibri" w:cs="Arial"/>
                <w:b/>
                <w:sz w:val="24"/>
                <w:szCs w:val="24"/>
              </w:rPr>
            </w:pPr>
          </w:p>
        </w:tc>
        <w:tc>
          <w:tcPr>
            <w:tcW w:w="1561" w:type="dxa"/>
            <w:noWrap/>
            <w:tcMar>
              <w:top w:w="15" w:type="dxa"/>
              <w:left w:w="15" w:type="dxa"/>
              <w:bottom w:w="0" w:type="dxa"/>
              <w:right w:w="15" w:type="dxa"/>
            </w:tcMar>
            <w:vAlign w:val="bottom"/>
          </w:tcPr>
          <w:p w14:paraId="108DC5A3" w14:textId="77777777" w:rsidR="00274285" w:rsidRPr="00274285" w:rsidRDefault="00274285" w:rsidP="006D3D1B">
            <w:pPr>
              <w:jc w:val="center"/>
              <w:rPr>
                <w:rFonts w:ascii="Calibri" w:eastAsia="Arial Unicode MS" w:hAnsi="Calibri" w:cs="Arial"/>
                <w:b/>
                <w:bCs/>
                <w:sz w:val="24"/>
                <w:szCs w:val="24"/>
              </w:rPr>
            </w:pPr>
            <w:r w:rsidRPr="00274285">
              <w:rPr>
                <w:rFonts w:ascii="Calibri" w:hAnsi="Calibri" w:cs="Arial"/>
                <w:b/>
                <w:bCs/>
                <w:sz w:val="24"/>
                <w:szCs w:val="24"/>
              </w:rPr>
              <w:t>Gigawatts</w:t>
            </w:r>
          </w:p>
        </w:tc>
        <w:tc>
          <w:tcPr>
            <w:tcW w:w="2504" w:type="dxa"/>
            <w:noWrap/>
            <w:tcMar>
              <w:top w:w="15" w:type="dxa"/>
              <w:left w:w="15" w:type="dxa"/>
              <w:bottom w:w="0" w:type="dxa"/>
              <w:right w:w="15" w:type="dxa"/>
            </w:tcMar>
            <w:vAlign w:val="bottom"/>
          </w:tcPr>
          <w:p w14:paraId="29E3B178" w14:textId="77777777" w:rsidR="00274285" w:rsidRPr="00274285" w:rsidRDefault="00274285" w:rsidP="006D3D1B">
            <w:pPr>
              <w:jc w:val="center"/>
              <w:rPr>
                <w:rFonts w:ascii="Calibri" w:eastAsia="Arial Unicode MS" w:hAnsi="Calibri" w:cs="Arial"/>
                <w:b/>
                <w:bCs/>
                <w:sz w:val="24"/>
                <w:szCs w:val="24"/>
              </w:rPr>
            </w:pPr>
            <w:r w:rsidRPr="00274285">
              <w:rPr>
                <w:rFonts w:ascii="Calibri" w:hAnsi="Calibri" w:cs="Arial"/>
                <w:b/>
                <w:bCs/>
                <w:sz w:val="24"/>
                <w:szCs w:val="24"/>
              </w:rPr>
              <w:t>Percent of Total</w:t>
            </w:r>
          </w:p>
        </w:tc>
      </w:tr>
      <w:tr w:rsidR="00274285" w:rsidRPr="00274285" w14:paraId="39C0A926" w14:textId="77777777" w:rsidTr="00274285">
        <w:trPr>
          <w:trHeight w:val="317"/>
        </w:trPr>
        <w:tc>
          <w:tcPr>
            <w:tcW w:w="0" w:type="auto"/>
            <w:noWrap/>
            <w:tcMar>
              <w:top w:w="15" w:type="dxa"/>
              <w:left w:w="15" w:type="dxa"/>
              <w:bottom w:w="0" w:type="dxa"/>
              <w:right w:w="15" w:type="dxa"/>
            </w:tcMar>
            <w:vAlign w:val="bottom"/>
          </w:tcPr>
          <w:p w14:paraId="1106802D" w14:textId="77777777" w:rsidR="00274285" w:rsidRPr="00274285" w:rsidRDefault="00274285" w:rsidP="006D3D1B">
            <w:pPr>
              <w:jc w:val="center"/>
              <w:rPr>
                <w:rFonts w:ascii="Calibri" w:eastAsia="Arial Unicode MS" w:hAnsi="Calibri" w:cs="Arial"/>
                <w:b/>
                <w:bCs/>
                <w:i/>
                <w:iCs/>
                <w:sz w:val="24"/>
                <w:szCs w:val="24"/>
              </w:rPr>
            </w:pPr>
            <w:r w:rsidRPr="00274285">
              <w:rPr>
                <w:rFonts w:ascii="Calibri" w:hAnsi="Calibri" w:cs="Arial"/>
                <w:b/>
                <w:bCs/>
                <w:i/>
                <w:iCs/>
                <w:sz w:val="24"/>
                <w:szCs w:val="24"/>
              </w:rPr>
              <w:t>Hydropower</w:t>
            </w:r>
          </w:p>
        </w:tc>
        <w:tc>
          <w:tcPr>
            <w:tcW w:w="0" w:type="auto"/>
            <w:noWrap/>
            <w:tcMar>
              <w:top w:w="15" w:type="dxa"/>
              <w:left w:w="15" w:type="dxa"/>
              <w:bottom w:w="0" w:type="dxa"/>
              <w:right w:w="15" w:type="dxa"/>
            </w:tcMar>
            <w:vAlign w:val="bottom"/>
          </w:tcPr>
          <w:p w14:paraId="41700B73" w14:textId="77777777" w:rsidR="00274285" w:rsidRPr="00274285" w:rsidRDefault="00274285" w:rsidP="006D3D1B">
            <w:pPr>
              <w:jc w:val="center"/>
              <w:rPr>
                <w:rFonts w:ascii="Calibri" w:eastAsia="Arial Unicode MS" w:hAnsi="Calibri" w:cs="Arial"/>
                <w:b/>
                <w:sz w:val="24"/>
                <w:szCs w:val="24"/>
              </w:rPr>
            </w:pPr>
            <w:r w:rsidRPr="00274285">
              <w:rPr>
                <w:rFonts w:ascii="Calibri" w:hAnsi="Calibri" w:cs="Arial"/>
                <w:b/>
                <w:sz w:val="24"/>
                <w:szCs w:val="24"/>
              </w:rPr>
              <w:t>75.1 Gigawatts</w:t>
            </w:r>
          </w:p>
        </w:tc>
        <w:tc>
          <w:tcPr>
            <w:tcW w:w="0" w:type="auto"/>
            <w:noWrap/>
            <w:tcMar>
              <w:top w:w="15" w:type="dxa"/>
              <w:left w:w="15" w:type="dxa"/>
              <w:bottom w:w="0" w:type="dxa"/>
              <w:right w:w="15" w:type="dxa"/>
            </w:tcMar>
            <w:vAlign w:val="bottom"/>
          </w:tcPr>
          <w:p w14:paraId="02741119" w14:textId="77777777" w:rsidR="00274285" w:rsidRPr="00274285" w:rsidRDefault="00274285" w:rsidP="006D3D1B">
            <w:pPr>
              <w:jc w:val="center"/>
              <w:rPr>
                <w:rFonts w:ascii="Calibri" w:eastAsia="Arial Unicode MS" w:hAnsi="Calibri" w:cs="Arial"/>
                <w:b/>
                <w:sz w:val="24"/>
                <w:szCs w:val="24"/>
              </w:rPr>
            </w:pPr>
          </w:p>
        </w:tc>
      </w:tr>
      <w:tr w:rsidR="00274285" w:rsidRPr="00274285" w14:paraId="7705C71B" w14:textId="77777777" w:rsidTr="00274285">
        <w:trPr>
          <w:trHeight w:val="353"/>
        </w:trPr>
        <w:tc>
          <w:tcPr>
            <w:tcW w:w="0" w:type="auto"/>
            <w:noWrap/>
            <w:tcMar>
              <w:top w:w="15" w:type="dxa"/>
              <w:left w:w="15" w:type="dxa"/>
              <w:bottom w:w="0" w:type="dxa"/>
              <w:right w:w="15" w:type="dxa"/>
            </w:tcMar>
            <w:vAlign w:val="bottom"/>
          </w:tcPr>
          <w:p w14:paraId="2F25F212" w14:textId="77777777" w:rsidR="00274285" w:rsidRPr="00274285" w:rsidRDefault="00274285" w:rsidP="006D3D1B">
            <w:pPr>
              <w:jc w:val="center"/>
              <w:rPr>
                <w:rFonts w:ascii="Calibri" w:eastAsia="Arial Unicode MS" w:hAnsi="Calibri" w:cs="Arial"/>
                <w:b/>
                <w:bCs/>
                <w:i/>
                <w:iCs/>
                <w:sz w:val="24"/>
                <w:szCs w:val="24"/>
              </w:rPr>
            </w:pPr>
            <w:r w:rsidRPr="00274285">
              <w:rPr>
                <w:rFonts w:ascii="Calibri" w:hAnsi="Calibri" w:cs="Arial"/>
                <w:b/>
                <w:bCs/>
                <w:i/>
                <w:iCs/>
                <w:sz w:val="24"/>
                <w:szCs w:val="24"/>
              </w:rPr>
              <w:t>Geothermal</w:t>
            </w:r>
          </w:p>
        </w:tc>
        <w:tc>
          <w:tcPr>
            <w:tcW w:w="0" w:type="auto"/>
            <w:noWrap/>
            <w:tcMar>
              <w:top w:w="15" w:type="dxa"/>
              <w:left w:w="15" w:type="dxa"/>
              <w:bottom w:w="0" w:type="dxa"/>
              <w:right w:w="15" w:type="dxa"/>
            </w:tcMar>
            <w:vAlign w:val="bottom"/>
          </w:tcPr>
          <w:p w14:paraId="5DC47028" w14:textId="77777777" w:rsidR="00274285" w:rsidRPr="00274285" w:rsidRDefault="00274285" w:rsidP="006D3D1B">
            <w:pPr>
              <w:jc w:val="center"/>
              <w:rPr>
                <w:rFonts w:ascii="Calibri" w:eastAsia="Arial Unicode MS" w:hAnsi="Calibri" w:cs="Arial"/>
                <w:b/>
                <w:sz w:val="24"/>
                <w:szCs w:val="24"/>
              </w:rPr>
            </w:pPr>
            <w:r w:rsidRPr="00274285">
              <w:rPr>
                <w:rFonts w:ascii="Calibri" w:hAnsi="Calibri" w:cs="Arial"/>
                <w:b/>
                <w:sz w:val="24"/>
                <w:szCs w:val="24"/>
              </w:rPr>
              <w:t>2.6 Gigawatts</w:t>
            </w:r>
          </w:p>
        </w:tc>
        <w:tc>
          <w:tcPr>
            <w:tcW w:w="0" w:type="auto"/>
            <w:noWrap/>
            <w:tcMar>
              <w:top w:w="15" w:type="dxa"/>
              <w:left w:w="15" w:type="dxa"/>
              <w:bottom w:w="0" w:type="dxa"/>
              <w:right w:w="15" w:type="dxa"/>
            </w:tcMar>
            <w:vAlign w:val="bottom"/>
          </w:tcPr>
          <w:p w14:paraId="540FA3A5" w14:textId="77777777" w:rsidR="00274285" w:rsidRPr="00274285" w:rsidRDefault="00274285" w:rsidP="006D3D1B">
            <w:pPr>
              <w:jc w:val="center"/>
              <w:rPr>
                <w:rFonts w:ascii="Calibri" w:eastAsia="Arial Unicode MS" w:hAnsi="Calibri" w:cs="Arial"/>
                <w:b/>
                <w:sz w:val="24"/>
                <w:szCs w:val="24"/>
              </w:rPr>
            </w:pPr>
          </w:p>
        </w:tc>
      </w:tr>
      <w:tr w:rsidR="00274285" w:rsidRPr="00274285" w14:paraId="472284CA" w14:textId="77777777" w:rsidTr="00274285">
        <w:trPr>
          <w:trHeight w:val="407"/>
        </w:trPr>
        <w:tc>
          <w:tcPr>
            <w:tcW w:w="0" w:type="auto"/>
            <w:noWrap/>
            <w:tcMar>
              <w:top w:w="15" w:type="dxa"/>
              <w:left w:w="15" w:type="dxa"/>
              <w:bottom w:w="0" w:type="dxa"/>
              <w:right w:w="15" w:type="dxa"/>
            </w:tcMar>
            <w:vAlign w:val="bottom"/>
          </w:tcPr>
          <w:p w14:paraId="33B452AB" w14:textId="77777777" w:rsidR="00274285" w:rsidRPr="00274285" w:rsidRDefault="00274285" w:rsidP="006D3D1B">
            <w:pPr>
              <w:jc w:val="center"/>
              <w:rPr>
                <w:rFonts w:ascii="Calibri" w:eastAsia="Arial Unicode MS" w:hAnsi="Calibri" w:cs="Arial"/>
                <w:b/>
                <w:bCs/>
                <w:i/>
                <w:iCs/>
                <w:sz w:val="24"/>
                <w:szCs w:val="24"/>
              </w:rPr>
            </w:pPr>
            <w:r w:rsidRPr="00274285">
              <w:rPr>
                <w:rFonts w:ascii="Calibri" w:hAnsi="Calibri" w:cs="Arial"/>
                <w:b/>
                <w:bCs/>
                <w:i/>
                <w:iCs/>
                <w:sz w:val="24"/>
                <w:szCs w:val="24"/>
              </w:rPr>
              <w:t>Biomass (Municipal Waste)</w:t>
            </w:r>
          </w:p>
        </w:tc>
        <w:tc>
          <w:tcPr>
            <w:tcW w:w="0" w:type="auto"/>
            <w:noWrap/>
            <w:tcMar>
              <w:top w:w="15" w:type="dxa"/>
              <w:left w:w="15" w:type="dxa"/>
              <w:bottom w:w="0" w:type="dxa"/>
              <w:right w:w="15" w:type="dxa"/>
            </w:tcMar>
            <w:vAlign w:val="bottom"/>
          </w:tcPr>
          <w:p w14:paraId="27D42757" w14:textId="77777777" w:rsidR="00274285" w:rsidRPr="00274285" w:rsidRDefault="00274285" w:rsidP="006D3D1B">
            <w:pPr>
              <w:jc w:val="center"/>
              <w:rPr>
                <w:rFonts w:ascii="Calibri" w:eastAsia="Arial Unicode MS" w:hAnsi="Calibri" w:cs="Arial"/>
                <w:b/>
                <w:sz w:val="24"/>
                <w:szCs w:val="24"/>
              </w:rPr>
            </w:pPr>
            <w:r w:rsidRPr="00274285">
              <w:rPr>
                <w:rFonts w:ascii="Calibri" w:hAnsi="Calibri" w:cs="Arial"/>
                <w:b/>
                <w:sz w:val="24"/>
                <w:szCs w:val="24"/>
              </w:rPr>
              <w:t>2.0 Gigawatts</w:t>
            </w:r>
          </w:p>
        </w:tc>
        <w:tc>
          <w:tcPr>
            <w:tcW w:w="0" w:type="auto"/>
            <w:noWrap/>
            <w:tcMar>
              <w:top w:w="15" w:type="dxa"/>
              <w:left w:w="15" w:type="dxa"/>
              <w:bottom w:w="0" w:type="dxa"/>
              <w:right w:w="15" w:type="dxa"/>
            </w:tcMar>
            <w:vAlign w:val="bottom"/>
          </w:tcPr>
          <w:p w14:paraId="10F5F772" w14:textId="77777777" w:rsidR="00274285" w:rsidRPr="00274285" w:rsidRDefault="00274285" w:rsidP="006D3D1B">
            <w:pPr>
              <w:jc w:val="center"/>
              <w:rPr>
                <w:rFonts w:ascii="Calibri" w:eastAsia="Arial Unicode MS" w:hAnsi="Calibri" w:cs="Arial"/>
                <w:b/>
                <w:sz w:val="24"/>
                <w:szCs w:val="24"/>
              </w:rPr>
            </w:pPr>
          </w:p>
        </w:tc>
      </w:tr>
      <w:tr w:rsidR="00274285" w:rsidRPr="00274285" w14:paraId="349CD044" w14:textId="77777777" w:rsidTr="00274285">
        <w:trPr>
          <w:trHeight w:val="353"/>
        </w:trPr>
        <w:tc>
          <w:tcPr>
            <w:tcW w:w="0" w:type="auto"/>
            <w:noWrap/>
            <w:tcMar>
              <w:top w:w="15" w:type="dxa"/>
              <w:left w:w="15" w:type="dxa"/>
              <w:bottom w:w="0" w:type="dxa"/>
              <w:right w:w="15" w:type="dxa"/>
            </w:tcMar>
            <w:vAlign w:val="bottom"/>
          </w:tcPr>
          <w:p w14:paraId="124D11F3" w14:textId="77777777" w:rsidR="00274285" w:rsidRPr="00274285" w:rsidRDefault="00274285" w:rsidP="006D3D1B">
            <w:pPr>
              <w:jc w:val="center"/>
              <w:rPr>
                <w:rFonts w:ascii="Calibri" w:eastAsia="Arial Unicode MS" w:hAnsi="Calibri" w:cs="Arial"/>
                <w:b/>
                <w:bCs/>
                <w:i/>
                <w:iCs/>
                <w:sz w:val="24"/>
                <w:szCs w:val="24"/>
              </w:rPr>
            </w:pPr>
            <w:r w:rsidRPr="00274285">
              <w:rPr>
                <w:rFonts w:ascii="Calibri" w:hAnsi="Calibri" w:cs="Arial"/>
                <w:b/>
                <w:bCs/>
                <w:i/>
                <w:iCs/>
                <w:sz w:val="24"/>
                <w:szCs w:val="24"/>
              </w:rPr>
              <w:t>Biomass (other)</w:t>
            </w:r>
          </w:p>
        </w:tc>
        <w:tc>
          <w:tcPr>
            <w:tcW w:w="0" w:type="auto"/>
            <w:noWrap/>
            <w:tcMar>
              <w:top w:w="15" w:type="dxa"/>
              <w:left w:w="15" w:type="dxa"/>
              <w:bottom w:w="0" w:type="dxa"/>
              <w:right w:w="15" w:type="dxa"/>
            </w:tcMar>
            <w:vAlign w:val="bottom"/>
          </w:tcPr>
          <w:p w14:paraId="31B66594" w14:textId="77777777" w:rsidR="00274285" w:rsidRPr="00274285" w:rsidRDefault="00274285" w:rsidP="006D3D1B">
            <w:pPr>
              <w:jc w:val="center"/>
              <w:rPr>
                <w:rFonts w:ascii="Calibri" w:eastAsia="Arial Unicode MS" w:hAnsi="Calibri" w:cs="Arial"/>
                <w:b/>
                <w:sz w:val="24"/>
                <w:szCs w:val="24"/>
              </w:rPr>
            </w:pPr>
            <w:r w:rsidRPr="00274285">
              <w:rPr>
                <w:rFonts w:ascii="Calibri" w:hAnsi="Calibri" w:cs="Arial"/>
                <w:b/>
                <w:sz w:val="24"/>
                <w:szCs w:val="24"/>
              </w:rPr>
              <w:t>6.0 Gigawatts</w:t>
            </w:r>
          </w:p>
        </w:tc>
        <w:tc>
          <w:tcPr>
            <w:tcW w:w="0" w:type="auto"/>
            <w:noWrap/>
            <w:tcMar>
              <w:top w:w="15" w:type="dxa"/>
              <w:left w:w="15" w:type="dxa"/>
              <w:bottom w:w="0" w:type="dxa"/>
              <w:right w:w="15" w:type="dxa"/>
            </w:tcMar>
            <w:vAlign w:val="bottom"/>
          </w:tcPr>
          <w:p w14:paraId="3D63B17D" w14:textId="77777777" w:rsidR="00274285" w:rsidRPr="00274285" w:rsidRDefault="00274285" w:rsidP="006D3D1B">
            <w:pPr>
              <w:jc w:val="center"/>
              <w:rPr>
                <w:rFonts w:ascii="Calibri" w:eastAsia="Arial Unicode MS" w:hAnsi="Calibri" w:cs="Arial"/>
                <w:b/>
                <w:sz w:val="24"/>
                <w:szCs w:val="24"/>
              </w:rPr>
            </w:pPr>
          </w:p>
        </w:tc>
      </w:tr>
      <w:tr w:rsidR="00274285" w:rsidRPr="00274285" w14:paraId="64A9BC42" w14:textId="77777777" w:rsidTr="00274285">
        <w:trPr>
          <w:trHeight w:val="407"/>
        </w:trPr>
        <w:tc>
          <w:tcPr>
            <w:tcW w:w="0" w:type="auto"/>
            <w:noWrap/>
            <w:tcMar>
              <w:top w:w="15" w:type="dxa"/>
              <w:left w:w="15" w:type="dxa"/>
              <w:bottom w:w="0" w:type="dxa"/>
              <w:right w:w="15" w:type="dxa"/>
            </w:tcMar>
            <w:vAlign w:val="bottom"/>
          </w:tcPr>
          <w:p w14:paraId="7EEEA1F5" w14:textId="77777777" w:rsidR="00274285" w:rsidRPr="00274285" w:rsidRDefault="00274285" w:rsidP="006D3D1B">
            <w:pPr>
              <w:jc w:val="center"/>
              <w:rPr>
                <w:rFonts w:ascii="Calibri" w:eastAsia="Arial Unicode MS" w:hAnsi="Calibri" w:cs="Arial"/>
                <w:b/>
                <w:bCs/>
                <w:i/>
                <w:iCs/>
                <w:sz w:val="24"/>
                <w:szCs w:val="24"/>
              </w:rPr>
            </w:pPr>
            <w:r w:rsidRPr="00274285">
              <w:rPr>
                <w:rFonts w:ascii="Calibri" w:hAnsi="Calibri" w:cs="Arial"/>
                <w:b/>
                <w:bCs/>
                <w:i/>
                <w:iCs/>
                <w:sz w:val="24"/>
                <w:szCs w:val="24"/>
              </w:rPr>
              <w:t>Solar Thermal</w:t>
            </w:r>
          </w:p>
        </w:tc>
        <w:tc>
          <w:tcPr>
            <w:tcW w:w="0" w:type="auto"/>
            <w:noWrap/>
            <w:tcMar>
              <w:top w:w="15" w:type="dxa"/>
              <w:left w:w="15" w:type="dxa"/>
              <w:bottom w:w="0" w:type="dxa"/>
              <w:right w:w="15" w:type="dxa"/>
            </w:tcMar>
            <w:vAlign w:val="bottom"/>
          </w:tcPr>
          <w:p w14:paraId="23C82B5E" w14:textId="77777777" w:rsidR="00274285" w:rsidRPr="00274285" w:rsidRDefault="00274285" w:rsidP="006D3D1B">
            <w:pPr>
              <w:jc w:val="center"/>
              <w:rPr>
                <w:rFonts w:ascii="Calibri" w:eastAsia="Arial Unicode MS" w:hAnsi="Calibri" w:cs="Arial"/>
                <w:b/>
                <w:sz w:val="24"/>
                <w:szCs w:val="24"/>
              </w:rPr>
            </w:pPr>
            <w:r w:rsidRPr="00274285">
              <w:rPr>
                <w:rFonts w:ascii="Calibri" w:hAnsi="Calibri" w:cs="Arial"/>
                <w:b/>
                <w:sz w:val="24"/>
                <w:szCs w:val="24"/>
              </w:rPr>
              <w:t>0.40 Gigawatts</w:t>
            </w:r>
          </w:p>
        </w:tc>
        <w:tc>
          <w:tcPr>
            <w:tcW w:w="0" w:type="auto"/>
            <w:noWrap/>
            <w:tcMar>
              <w:top w:w="15" w:type="dxa"/>
              <w:left w:w="15" w:type="dxa"/>
              <w:bottom w:w="0" w:type="dxa"/>
              <w:right w:w="15" w:type="dxa"/>
            </w:tcMar>
            <w:vAlign w:val="bottom"/>
          </w:tcPr>
          <w:p w14:paraId="51347643" w14:textId="77777777" w:rsidR="00274285" w:rsidRPr="00274285" w:rsidRDefault="00274285" w:rsidP="006D3D1B">
            <w:pPr>
              <w:jc w:val="center"/>
              <w:rPr>
                <w:rFonts w:ascii="Calibri" w:eastAsia="Arial Unicode MS" w:hAnsi="Calibri" w:cs="Arial"/>
                <w:b/>
                <w:sz w:val="24"/>
                <w:szCs w:val="24"/>
              </w:rPr>
            </w:pPr>
          </w:p>
        </w:tc>
      </w:tr>
      <w:tr w:rsidR="00274285" w:rsidRPr="00274285" w14:paraId="3D29E22D" w14:textId="77777777" w:rsidTr="00274285">
        <w:trPr>
          <w:trHeight w:val="353"/>
        </w:trPr>
        <w:tc>
          <w:tcPr>
            <w:tcW w:w="0" w:type="auto"/>
            <w:noWrap/>
            <w:tcMar>
              <w:top w:w="15" w:type="dxa"/>
              <w:left w:w="15" w:type="dxa"/>
              <w:bottom w:w="0" w:type="dxa"/>
              <w:right w:w="15" w:type="dxa"/>
            </w:tcMar>
            <w:vAlign w:val="bottom"/>
          </w:tcPr>
          <w:p w14:paraId="5EA81A99" w14:textId="77777777" w:rsidR="00274285" w:rsidRPr="00274285" w:rsidRDefault="00274285" w:rsidP="006D3D1B">
            <w:pPr>
              <w:jc w:val="center"/>
              <w:rPr>
                <w:rFonts w:ascii="Calibri" w:eastAsia="Arial Unicode MS" w:hAnsi="Calibri" w:cs="Arial"/>
                <w:b/>
                <w:bCs/>
                <w:i/>
                <w:iCs/>
                <w:sz w:val="24"/>
                <w:szCs w:val="24"/>
              </w:rPr>
            </w:pPr>
            <w:r w:rsidRPr="00274285">
              <w:rPr>
                <w:rFonts w:ascii="Calibri" w:hAnsi="Calibri" w:cs="Arial"/>
                <w:b/>
                <w:bCs/>
                <w:i/>
                <w:iCs/>
                <w:sz w:val="24"/>
                <w:szCs w:val="24"/>
              </w:rPr>
              <w:t>Wind</w:t>
            </w:r>
          </w:p>
        </w:tc>
        <w:tc>
          <w:tcPr>
            <w:tcW w:w="0" w:type="auto"/>
            <w:noWrap/>
            <w:tcMar>
              <w:top w:w="15" w:type="dxa"/>
              <w:left w:w="15" w:type="dxa"/>
              <w:bottom w:w="0" w:type="dxa"/>
              <w:right w:w="15" w:type="dxa"/>
            </w:tcMar>
            <w:vAlign w:val="bottom"/>
          </w:tcPr>
          <w:p w14:paraId="72114BA0" w14:textId="77777777" w:rsidR="00274285" w:rsidRPr="00274285" w:rsidRDefault="00274285" w:rsidP="006D3D1B">
            <w:pPr>
              <w:jc w:val="center"/>
              <w:rPr>
                <w:rFonts w:ascii="Calibri" w:eastAsia="Arial Unicode MS" w:hAnsi="Calibri" w:cs="Arial"/>
                <w:b/>
                <w:sz w:val="24"/>
                <w:szCs w:val="24"/>
              </w:rPr>
            </w:pPr>
            <w:r w:rsidRPr="00274285">
              <w:rPr>
                <w:rFonts w:ascii="Calibri" w:hAnsi="Calibri" w:cs="Arial"/>
                <w:b/>
                <w:sz w:val="24"/>
                <w:szCs w:val="24"/>
              </w:rPr>
              <w:t>1.4 Gigawatts</w:t>
            </w:r>
          </w:p>
        </w:tc>
        <w:tc>
          <w:tcPr>
            <w:tcW w:w="0" w:type="auto"/>
            <w:noWrap/>
            <w:tcMar>
              <w:top w:w="15" w:type="dxa"/>
              <w:left w:w="15" w:type="dxa"/>
              <w:bottom w:w="0" w:type="dxa"/>
              <w:right w:w="15" w:type="dxa"/>
            </w:tcMar>
            <w:vAlign w:val="bottom"/>
          </w:tcPr>
          <w:p w14:paraId="1C8F367C" w14:textId="77777777" w:rsidR="00274285" w:rsidRPr="00274285" w:rsidRDefault="00274285" w:rsidP="006D3D1B">
            <w:pPr>
              <w:jc w:val="center"/>
              <w:rPr>
                <w:rFonts w:ascii="Calibri" w:eastAsia="Arial Unicode MS" w:hAnsi="Calibri" w:cs="Arial"/>
                <w:b/>
                <w:sz w:val="24"/>
                <w:szCs w:val="24"/>
              </w:rPr>
            </w:pPr>
          </w:p>
        </w:tc>
      </w:tr>
      <w:tr w:rsidR="00274285" w:rsidRPr="00274285" w14:paraId="0E98A0D9" w14:textId="77777777" w:rsidTr="00274285">
        <w:trPr>
          <w:trHeight w:val="317"/>
        </w:trPr>
        <w:tc>
          <w:tcPr>
            <w:tcW w:w="0" w:type="auto"/>
            <w:noWrap/>
            <w:tcMar>
              <w:top w:w="15" w:type="dxa"/>
              <w:left w:w="15" w:type="dxa"/>
              <w:bottom w:w="0" w:type="dxa"/>
              <w:right w:w="15" w:type="dxa"/>
            </w:tcMar>
            <w:vAlign w:val="bottom"/>
          </w:tcPr>
          <w:p w14:paraId="0AD6BBDB" w14:textId="77777777" w:rsidR="00274285" w:rsidRPr="00274285" w:rsidRDefault="00274285" w:rsidP="006D3D1B">
            <w:pPr>
              <w:jc w:val="center"/>
              <w:rPr>
                <w:rFonts w:ascii="Calibri" w:eastAsia="Arial Unicode MS" w:hAnsi="Calibri" w:cs="Arial"/>
                <w:b/>
                <w:bCs/>
                <w:i/>
                <w:iCs/>
                <w:sz w:val="24"/>
                <w:szCs w:val="24"/>
              </w:rPr>
            </w:pPr>
            <w:r w:rsidRPr="00274285">
              <w:rPr>
                <w:rFonts w:ascii="Calibri" w:hAnsi="Calibri" w:cs="Arial"/>
                <w:b/>
                <w:bCs/>
                <w:i/>
                <w:iCs/>
                <w:sz w:val="24"/>
                <w:szCs w:val="24"/>
              </w:rPr>
              <w:t>TOTAL RENEWABLE ENERGY USED</w:t>
            </w:r>
          </w:p>
        </w:tc>
        <w:tc>
          <w:tcPr>
            <w:tcW w:w="0" w:type="auto"/>
            <w:noWrap/>
            <w:tcMar>
              <w:top w:w="15" w:type="dxa"/>
              <w:left w:w="15" w:type="dxa"/>
              <w:bottom w:w="0" w:type="dxa"/>
              <w:right w:w="15" w:type="dxa"/>
            </w:tcMar>
            <w:vAlign w:val="bottom"/>
          </w:tcPr>
          <w:p w14:paraId="6AF17C6D" w14:textId="77777777" w:rsidR="00274285" w:rsidRPr="00274285" w:rsidRDefault="00274285" w:rsidP="006D3D1B">
            <w:pPr>
              <w:jc w:val="center"/>
              <w:rPr>
                <w:rFonts w:ascii="Calibri" w:eastAsia="Arial Unicode MS" w:hAnsi="Calibri" w:cs="Arial"/>
                <w:b/>
                <w:sz w:val="24"/>
                <w:szCs w:val="24"/>
              </w:rPr>
            </w:pPr>
            <w:r w:rsidRPr="00274285">
              <w:rPr>
                <w:rFonts w:ascii="Calibri" w:hAnsi="Calibri" w:cs="Arial"/>
                <w:b/>
                <w:sz w:val="24"/>
                <w:szCs w:val="24"/>
              </w:rPr>
              <w:t>87.5 Gigawatts</w:t>
            </w:r>
          </w:p>
        </w:tc>
        <w:tc>
          <w:tcPr>
            <w:tcW w:w="0" w:type="auto"/>
            <w:noWrap/>
            <w:tcMar>
              <w:top w:w="15" w:type="dxa"/>
              <w:left w:w="15" w:type="dxa"/>
              <w:bottom w:w="0" w:type="dxa"/>
              <w:right w:w="15" w:type="dxa"/>
            </w:tcMar>
            <w:vAlign w:val="bottom"/>
          </w:tcPr>
          <w:p w14:paraId="4D3F4075" w14:textId="77777777" w:rsidR="00274285" w:rsidRPr="00274285" w:rsidRDefault="00274285" w:rsidP="006D3D1B">
            <w:pPr>
              <w:jc w:val="center"/>
              <w:rPr>
                <w:rFonts w:ascii="Calibri" w:eastAsia="Arial Unicode MS" w:hAnsi="Calibri" w:cs="Arial"/>
                <w:b/>
                <w:sz w:val="24"/>
                <w:szCs w:val="24"/>
              </w:rPr>
            </w:pPr>
            <w:r w:rsidRPr="00274285">
              <w:rPr>
                <w:rFonts w:ascii="Calibri" w:eastAsia="Arial Unicode MS" w:hAnsi="Calibri" w:cs="Arial"/>
                <w:b/>
                <w:sz w:val="24"/>
                <w:szCs w:val="24"/>
              </w:rPr>
              <w:t>100%</w:t>
            </w:r>
          </w:p>
        </w:tc>
      </w:tr>
    </w:tbl>
    <w:p w14:paraId="105F5E3B" w14:textId="77777777" w:rsidR="00274285" w:rsidRPr="00274285" w:rsidRDefault="00274285" w:rsidP="00274285">
      <w:pPr>
        <w:pStyle w:val="ListParagraph"/>
        <w:autoSpaceDE w:val="0"/>
        <w:autoSpaceDN w:val="0"/>
        <w:adjustRightInd w:val="0"/>
        <w:rPr>
          <w:rFonts w:ascii="Calibri" w:hAnsi="Calibri" w:cs="Arial"/>
          <w:b/>
          <w:sz w:val="24"/>
          <w:szCs w:val="24"/>
        </w:rPr>
      </w:pPr>
    </w:p>
    <w:p w14:paraId="35AEB628" w14:textId="77777777" w:rsidR="00274285" w:rsidRDefault="00274285" w:rsidP="00274285">
      <w:pPr>
        <w:pStyle w:val="ListParagraph"/>
        <w:numPr>
          <w:ilvl w:val="0"/>
          <w:numId w:val="1"/>
        </w:numPr>
        <w:autoSpaceDE w:val="0"/>
        <w:autoSpaceDN w:val="0"/>
        <w:adjustRightInd w:val="0"/>
        <w:rPr>
          <w:rFonts w:ascii="Calibri" w:hAnsi="Calibri"/>
          <w:sz w:val="24"/>
          <w:szCs w:val="24"/>
        </w:rPr>
      </w:pPr>
      <w:r w:rsidRPr="00274285">
        <w:rPr>
          <w:rFonts w:ascii="Calibri" w:hAnsi="Calibri"/>
          <w:sz w:val="24"/>
          <w:szCs w:val="24"/>
        </w:rPr>
        <w:t xml:space="preserve">Draw a </w:t>
      </w:r>
      <w:r w:rsidRPr="00274285">
        <w:rPr>
          <w:rFonts w:ascii="Calibri" w:hAnsi="Calibri"/>
          <w:sz w:val="24"/>
          <w:szCs w:val="24"/>
          <w:u w:val="single"/>
        </w:rPr>
        <w:t>BAR GRAPH</w:t>
      </w:r>
      <w:r w:rsidRPr="00274285">
        <w:rPr>
          <w:rFonts w:ascii="Calibri" w:hAnsi="Calibri"/>
          <w:sz w:val="24"/>
          <w:szCs w:val="24"/>
        </w:rPr>
        <w:t xml:space="preserve"> below showing the generating capacity from the data table provided. </w:t>
      </w:r>
      <w:r>
        <w:rPr>
          <w:rFonts w:ascii="Calibri" w:hAnsi="Calibri"/>
          <w:sz w:val="24"/>
          <w:szCs w:val="24"/>
        </w:rPr>
        <w:t xml:space="preserve"> </w:t>
      </w:r>
      <w:r w:rsidRPr="00274285">
        <w:rPr>
          <w:rFonts w:ascii="Calibri" w:hAnsi="Calibri"/>
          <w:sz w:val="24"/>
          <w:szCs w:val="24"/>
        </w:rPr>
        <w:t xml:space="preserve">On the vertical axis (y-axis), label Electrical Generating Capacity/Gigawatts, along with its values. </w:t>
      </w:r>
      <w:r>
        <w:rPr>
          <w:rFonts w:ascii="Calibri" w:hAnsi="Calibri"/>
          <w:sz w:val="24"/>
          <w:szCs w:val="24"/>
        </w:rPr>
        <w:t xml:space="preserve"> </w:t>
      </w:r>
      <w:r w:rsidRPr="00274285">
        <w:rPr>
          <w:rFonts w:ascii="Calibri" w:hAnsi="Calibri"/>
          <w:sz w:val="24"/>
          <w:szCs w:val="24"/>
        </w:rPr>
        <w:t xml:space="preserve">On the horizontal axis (x-axis), label each of the energy sources. </w:t>
      </w:r>
      <w:r>
        <w:rPr>
          <w:rFonts w:ascii="Calibri" w:hAnsi="Calibri"/>
          <w:sz w:val="24"/>
          <w:szCs w:val="24"/>
        </w:rPr>
        <w:t xml:space="preserve"> </w:t>
      </w:r>
      <w:r w:rsidRPr="00274285">
        <w:rPr>
          <w:rFonts w:ascii="Calibri" w:hAnsi="Calibri"/>
          <w:sz w:val="24"/>
          <w:szCs w:val="24"/>
        </w:rPr>
        <w:t>Use different colors and neatly label your graph with a legend (key).</w:t>
      </w:r>
    </w:p>
    <w:p w14:paraId="0A8EE344" w14:textId="77777777" w:rsidR="00274285" w:rsidRDefault="00274285" w:rsidP="00274285">
      <w:pPr>
        <w:autoSpaceDE w:val="0"/>
        <w:autoSpaceDN w:val="0"/>
        <w:adjustRightInd w:val="0"/>
        <w:rPr>
          <w:rFonts w:ascii="Calibri" w:hAnsi="Calibri"/>
          <w:sz w:val="24"/>
          <w:szCs w:val="24"/>
        </w:rPr>
      </w:pPr>
    </w:p>
    <w:p w14:paraId="26B16D2A" w14:textId="77777777" w:rsidR="00274285" w:rsidRDefault="00274285" w:rsidP="00274285">
      <w:pPr>
        <w:autoSpaceDE w:val="0"/>
        <w:autoSpaceDN w:val="0"/>
        <w:adjustRightInd w:val="0"/>
        <w:rPr>
          <w:rFonts w:ascii="Calibri" w:hAnsi="Calibri"/>
          <w:sz w:val="24"/>
          <w:szCs w:val="24"/>
        </w:rPr>
      </w:pPr>
    </w:p>
    <w:p w14:paraId="7FB5A657" w14:textId="77777777" w:rsidR="00274285" w:rsidRDefault="00274285" w:rsidP="00274285">
      <w:pPr>
        <w:autoSpaceDE w:val="0"/>
        <w:autoSpaceDN w:val="0"/>
        <w:adjustRightInd w:val="0"/>
        <w:rPr>
          <w:rFonts w:ascii="Calibri" w:hAnsi="Calibri"/>
          <w:sz w:val="24"/>
          <w:szCs w:val="24"/>
        </w:rPr>
      </w:pPr>
    </w:p>
    <w:p w14:paraId="76BB5FBF" w14:textId="77777777" w:rsidR="00274285" w:rsidRDefault="00274285" w:rsidP="00274285">
      <w:pPr>
        <w:autoSpaceDE w:val="0"/>
        <w:autoSpaceDN w:val="0"/>
        <w:adjustRightInd w:val="0"/>
        <w:rPr>
          <w:rFonts w:ascii="Calibri" w:hAnsi="Calibri"/>
          <w:sz w:val="24"/>
          <w:szCs w:val="24"/>
        </w:rPr>
      </w:pPr>
    </w:p>
    <w:p w14:paraId="0D55243E" w14:textId="77777777" w:rsidR="00274285" w:rsidRDefault="00274285" w:rsidP="00274285">
      <w:pPr>
        <w:autoSpaceDE w:val="0"/>
        <w:autoSpaceDN w:val="0"/>
        <w:adjustRightInd w:val="0"/>
        <w:rPr>
          <w:rFonts w:ascii="Calibri" w:hAnsi="Calibri"/>
          <w:sz w:val="24"/>
          <w:szCs w:val="24"/>
        </w:rPr>
      </w:pPr>
    </w:p>
    <w:p w14:paraId="165C09C3" w14:textId="77777777" w:rsidR="00274285" w:rsidRDefault="00274285" w:rsidP="00274285">
      <w:pPr>
        <w:autoSpaceDE w:val="0"/>
        <w:autoSpaceDN w:val="0"/>
        <w:adjustRightInd w:val="0"/>
        <w:rPr>
          <w:rFonts w:ascii="Calibri" w:hAnsi="Calibri"/>
          <w:sz w:val="24"/>
          <w:szCs w:val="24"/>
        </w:rPr>
      </w:pPr>
    </w:p>
    <w:p w14:paraId="63EF29E5" w14:textId="77777777" w:rsidR="00274285" w:rsidRDefault="00274285" w:rsidP="00274285">
      <w:pPr>
        <w:autoSpaceDE w:val="0"/>
        <w:autoSpaceDN w:val="0"/>
        <w:adjustRightInd w:val="0"/>
        <w:rPr>
          <w:rFonts w:ascii="Calibri" w:hAnsi="Calibri"/>
          <w:sz w:val="24"/>
          <w:szCs w:val="24"/>
        </w:rPr>
      </w:pPr>
    </w:p>
    <w:p w14:paraId="69272EE6" w14:textId="77777777" w:rsidR="00274285" w:rsidRDefault="00274285" w:rsidP="00274285">
      <w:pPr>
        <w:autoSpaceDE w:val="0"/>
        <w:autoSpaceDN w:val="0"/>
        <w:adjustRightInd w:val="0"/>
        <w:rPr>
          <w:rFonts w:ascii="Calibri" w:hAnsi="Calibri"/>
          <w:sz w:val="24"/>
          <w:szCs w:val="24"/>
        </w:rPr>
      </w:pPr>
    </w:p>
    <w:p w14:paraId="1F3F1F4C" w14:textId="77777777" w:rsidR="00274285" w:rsidRDefault="00274285" w:rsidP="00274285">
      <w:pPr>
        <w:autoSpaceDE w:val="0"/>
        <w:autoSpaceDN w:val="0"/>
        <w:adjustRightInd w:val="0"/>
        <w:rPr>
          <w:rFonts w:ascii="Calibri" w:hAnsi="Calibri"/>
          <w:sz w:val="24"/>
          <w:szCs w:val="24"/>
        </w:rPr>
      </w:pPr>
    </w:p>
    <w:p w14:paraId="53A0761B" w14:textId="77777777" w:rsidR="00274285" w:rsidRDefault="00274285" w:rsidP="00274285">
      <w:pPr>
        <w:autoSpaceDE w:val="0"/>
        <w:autoSpaceDN w:val="0"/>
        <w:adjustRightInd w:val="0"/>
        <w:rPr>
          <w:rFonts w:ascii="Calibri" w:hAnsi="Calibri"/>
          <w:sz w:val="24"/>
          <w:szCs w:val="24"/>
        </w:rPr>
      </w:pPr>
    </w:p>
    <w:p w14:paraId="4DDFDF4C" w14:textId="77777777" w:rsidR="00274285" w:rsidRDefault="00274285" w:rsidP="00274285">
      <w:pPr>
        <w:autoSpaceDE w:val="0"/>
        <w:autoSpaceDN w:val="0"/>
        <w:adjustRightInd w:val="0"/>
        <w:rPr>
          <w:rFonts w:ascii="Calibri" w:hAnsi="Calibri"/>
          <w:sz w:val="24"/>
          <w:szCs w:val="24"/>
        </w:rPr>
      </w:pPr>
    </w:p>
    <w:p w14:paraId="20863942" w14:textId="77777777" w:rsidR="00274285" w:rsidRDefault="00274285" w:rsidP="00274285">
      <w:pPr>
        <w:autoSpaceDE w:val="0"/>
        <w:autoSpaceDN w:val="0"/>
        <w:adjustRightInd w:val="0"/>
        <w:rPr>
          <w:rFonts w:ascii="Calibri" w:hAnsi="Calibri"/>
          <w:sz w:val="24"/>
          <w:szCs w:val="24"/>
        </w:rPr>
      </w:pPr>
    </w:p>
    <w:p w14:paraId="584F59DD" w14:textId="77777777" w:rsidR="00274285" w:rsidRDefault="00274285" w:rsidP="00274285">
      <w:pPr>
        <w:autoSpaceDE w:val="0"/>
        <w:autoSpaceDN w:val="0"/>
        <w:adjustRightInd w:val="0"/>
        <w:rPr>
          <w:rFonts w:ascii="Calibri" w:hAnsi="Calibri"/>
          <w:sz w:val="24"/>
          <w:szCs w:val="24"/>
        </w:rPr>
      </w:pPr>
    </w:p>
    <w:p w14:paraId="773758A9" w14:textId="77777777" w:rsidR="00274285" w:rsidRDefault="00274285" w:rsidP="00274285">
      <w:pPr>
        <w:autoSpaceDE w:val="0"/>
        <w:autoSpaceDN w:val="0"/>
        <w:adjustRightInd w:val="0"/>
        <w:rPr>
          <w:rFonts w:ascii="Calibri" w:hAnsi="Calibri"/>
          <w:sz w:val="24"/>
          <w:szCs w:val="24"/>
        </w:rPr>
      </w:pPr>
    </w:p>
    <w:p w14:paraId="21514262" w14:textId="77777777" w:rsidR="00274285" w:rsidRPr="00274285" w:rsidRDefault="00274285" w:rsidP="00274285">
      <w:pPr>
        <w:autoSpaceDE w:val="0"/>
        <w:autoSpaceDN w:val="0"/>
        <w:adjustRightInd w:val="0"/>
        <w:rPr>
          <w:rFonts w:ascii="Calibri" w:hAnsi="Calibri"/>
          <w:sz w:val="24"/>
          <w:szCs w:val="24"/>
        </w:rPr>
      </w:pPr>
    </w:p>
    <w:p w14:paraId="456C6E29" w14:textId="77777777" w:rsidR="00274285" w:rsidRPr="00274285" w:rsidRDefault="00274285" w:rsidP="00274285">
      <w:pPr>
        <w:pStyle w:val="ListParagraph"/>
        <w:numPr>
          <w:ilvl w:val="0"/>
          <w:numId w:val="1"/>
        </w:numPr>
        <w:autoSpaceDE w:val="0"/>
        <w:autoSpaceDN w:val="0"/>
        <w:adjustRightInd w:val="0"/>
        <w:rPr>
          <w:rFonts w:ascii="Calibri" w:hAnsi="Calibri"/>
          <w:sz w:val="24"/>
          <w:szCs w:val="24"/>
        </w:rPr>
      </w:pPr>
      <w:r w:rsidRPr="00274285">
        <w:rPr>
          <w:rFonts w:ascii="Calibri" w:hAnsi="Calibri"/>
          <w:sz w:val="24"/>
          <w:szCs w:val="24"/>
        </w:rPr>
        <w:t xml:space="preserve">Compute the PERCENT OF THE TOTAL that each resource provides and put the percent in the spaces provided in the data table. </w:t>
      </w:r>
      <w:r>
        <w:rPr>
          <w:rFonts w:ascii="Calibri" w:hAnsi="Calibri"/>
          <w:sz w:val="24"/>
          <w:szCs w:val="24"/>
        </w:rPr>
        <w:t xml:space="preserve"> </w:t>
      </w:r>
      <w:r w:rsidRPr="00274285">
        <w:rPr>
          <w:rFonts w:ascii="Calibri" w:hAnsi="Calibri"/>
          <w:sz w:val="24"/>
          <w:szCs w:val="24"/>
        </w:rPr>
        <w:t xml:space="preserve">Then make a </w:t>
      </w:r>
      <w:r w:rsidRPr="00274285">
        <w:rPr>
          <w:rFonts w:ascii="Calibri" w:hAnsi="Calibri"/>
          <w:sz w:val="24"/>
          <w:szCs w:val="24"/>
          <w:u w:val="single"/>
        </w:rPr>
        <w:t>PIE GRAPGH</w:t>
      </w:r>
      <w:r w:rsidRPr="00274285">
        <w:rPr>
          <w:rFonts w:ascii="Calibri" w:hAnsi="Calibri"/>
          <w:sz w:val="24"/>
          <w:szCs w:val="24"/>
        </w:rPr>
        <w:t xml:space="preserve"> below of the percent data that was calculated. </w:t>
      </w:r>
      <w:r>
        <w:rPr>
          <w:rFonts w:ascii="Calibri" w:hAnsi="Calibri"/>
          <w:sz w:val="24"/>
          <w:szCs w:val="24"/>
        </w:rPr>
        <w:t xml:space="preserve"> </w:t>
      </w:r>
      <w:r w:rsidRPr="00274285">
        <w:rPr>
          <w:rFonts w:ascii="Calibri" w:hAnsi="Calibri"/>
          <w:sz w:val="24"/>
          <w:szCs w:val="24"/>
        </w:rPr>
        <w:t>Use different colors and neatly label the graph showing the percent of each.</w:t>
      </w:r>
    </w:p>
    <w:sectPr w:rsidR="00274285" w:rsidRPr="00274285" w:rsidSect="00DF6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56E1"/>
    <w:multiLevelType w:val="hybridMultilevel"/>
    <w:tmpl w:val="3848B488"/>
    <w:lvl w:ilvl="0" w:tplc="50A8BD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ED0"/>
    <w:rsid w:val="000866B7"/>
    <w:rsid w:val="000869BB"/>
    <w:rsid w:val="000F2ED0"/>
    <w:rsid w:val="00274285"/>
    <w:rsid w:val="002853FC"/>
    <w:rsid w:val="004B3BFD"/>
    <w:rsid w:val="00534F6F"/>
    <w:rsid w:val="00576354"/>
    <w:rsid w:val="00725E8D"/>
    <w:rsid w:val="008141A7"/>
    <w:rsid w:val="00824BC2"/>
    <w:rsid w:val="009A3388"/>
    <w:rsid w:val="00A04F00"/>
    <w:rsid w:val="00AF42E9"/>
    <w:rsid w:val="00DF65F6"/>
    <w:rsid w:val="00E61299"/>
    <w:rsid w:val="00FD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B4A5"/>
  <w15:docId w15:val="{9341A2F8-4396-499C-BF84-E1A67F27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388"/>
    <w:rPr>
      <w:color w:val="0000FF" w:themeColor="hyperlink"/>
      <w:u w:val="single"/>
    </w:rPr>
  </w:style>
  <w:style w:type="paragraph" w:styleId="ListParagraph">
    <w:name w:val="List Paragraph"/>
    <w:basedOn w:val="Normal"/>
    <w:uiPriority w:val="34"/>
    <w:qFormat/>
    <w:rsid w:val="00A04F00"/>
    <w:pPr>
      <w:ind w:left="720"/>
      <w:contextualSpacing/>
    </w:pPr>
  </w:style>
  <w:style w:type="paragraph" w:styleId="BalloonText">
    <w:name w:val="Balloon Text"/>
    <w:basedOn w:val="Normal"/>
    <w:link w:val="BalloonTextChar"/>
    <w:uiPriority w:val="99"/>
    <w:semiHidden/>
    <w:unhideWhenUsed/>
    <w:rsid w:val="00534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tchenergyproject.com/education/energy-101" TargetMode="External"/><Relationship Id="rId5" Type="http://schemas.openxmlformats.org/officeDocument/2006/relationships/hyperlink" Target="http://www.switchenergyproject.com/education/energy-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Berry</dc:creator>
  <cp:lastModifiedBy>Heather Wallace</cp:lastModifiedBy>
  <cp:revision>11</cp:revision>
  <cp:lastPrinted>2019-05-07T11:23:00Z</cp:lastPrinted>
  <dcterms:created xsi:type="dcterms:W3CDTF">2015-05-14T14:44:00Z</dcterms:created>
  <dcterms:modified xsi:type="dcterms:W3CDTF">2019-05-07T11:55:00Z</dcterms:modified>
</cp:coreProperties>
</file>